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7599" w14:textId="3EB5763A" w:rsidR="008327AB" w:rsidRPr="0046174D" w:rsidRDefault="008327AB" w:rsidP="00E652F1">
      <w:pPr>
        <w:pStyle w:val="CRCoverPage"/>
        <w:tabs>
          <w:tab w:val="right" w:pos="9639"/>
        </w:tabs>
        <w:spacing w:after="0"/>
        <w:jc w:val="both"/>
        <w:rPr>
          <w:b/>
          <w:iCs/>
          <w:sz w:val="28"/>
          <w:szCs w:val="28"/>
        </w:rPr>
      </w:pPr>
      <w:r w:rsidRPr="209556F0">
        <w:rPr>
          <w:b/>
          <w:sz w:val="24"/>
          <w:szCs w:val="24"/>
        </w:rPr>
        <w:t>3GPP TSG-RAN WG</w:t>
      </w:r>
      <w:r w:rsidR="00D02E06">
        <w:rPr>
          <w:b/>
          <w:sz w:val="24"/>
          <w:szCs w:val="24"/>
        </w:rPr>
        <w:t xml:space="preserve">3 </w:t>
      </w:r>
      <w:r w:rsidRPr="209556F0">
        <w:rPr>
          <w:b/>
          <w:sz w:val="24"/>
          <w:szCs w:val="24"/>
        </w:rPr>
        <w:t>Meeting #13</w:t>
      </w:r>
      <w:r w:rsidR="00D02E06">
        <w:rPr>
          <w:b/>
          <w:sz w:val="24"/>
          <w:szCs w:val="24"/>
        </w:rPr>
        <w:t>1</w:t>
      </w:r>
      <w:r>
        <w:tab/>
      </w:r>
      <w:r w:rsidRPr="0046174D">
        <w:rPr>
          <w:b/>
          <w:iCs/>
          <w:sz w:val="28"/>
          <w:szCs w:val="28"/>
        </w:rPr>
        <w:t>R</w:t>
      </w:r>
      <w:r w:rsidR="00D02E06" w:rsidRPr="0046174D">
        <w:rPr>
          <w:b/>
          <w:iCs/>
          <w:sz w:val="28"/>
          <w:szCs w:val="28"/>
        </w:rPr>
        <w:t>3</w:t>
      </w:r>
      <w:r w:rsidRPr="0046174D">
        <w:rPr>
          <w:b/>
          <w:iCs/>
          <w:sz w:val="28"/>
          <w:szCs w:val="28"/>
        </w:rPr>
        <w:t>-</w:t>
      </w:r>
      <w:r w:rsidRPr="0046174D">
        <w:rPr>
          <w:b/>
          <w:bCs/>
          <w:iCs/>
          <w:noProof/>
          <w:sz w:val="28"/>
          <w:szCs w:val="28"/>
        </w:rPr>
        <w:t>2</w:t>
      </w:r>
      <w:r w:rsidR="008126BA" w:rsidRPr="0046174D">
        <w:rPr>
          <w:b/>
          <w:bCs/>
          <w:iCs/>
          <w:noProof/>
          <w:sz w:val="28"/>
          <w:szCs w:val="28"/>
        </w:rPr>
        <w:t>60</w:t>
      </w:r>
      <w:r w:rsidR="00254E17">
        <w:rPr>
          <w:b/>
          <w:bCs/>
          <w:iCs/>
          <w:noProof/>
          <w:sz w:val="28"/>
          <w:szCs w:val="28"/>
        </w:rPr>
        <w:t>225</w:t>
      </w:r>
    </w:p>
    <w:p w14:paraId="12227202" w14:textId="64D2B4E3" w:rsidR="008327AB" w:rsidRDefault="008126BA" w:rsidP="00E652F1">
      <w:pPr>
        <w:pStyle w:val="CRCoverPage"/>
        <w:jc w:val="both"/>
        <w:outlineLvl w:val="0"/>
        <w:rPr>
          <w:b/>
          <w:noProof/>
          <w:sz w:val="24"/>
        </w:rPr>
      </w:pPr>
      <w:r>
        <w:rPr>
          <w:b/>
          <w:noProof/>
          <w:sz w:val="24"/>
          <w:lang w:val="en-US"/>
        </w:rPr>
        <w:t>Gothe</w:t>
      </w:r>
      <w:r w:rsidR="0007355B">
        <w:rPr>
          <w:b/>
          <w:noProof/>
          <w:sz w:val="24"/>
          <w:lang w:val="en-US"/>
        </w:rPr>
        <w:t>nburg</w:t>
      </w:r>
      <w:r w:rsidR="008327AB" w:rsidRPr="007D6C43">
        <w:rPr>
          <w:b/>
          <w:noProof/>
          <w:sz w:val="24"/>
          <w:lang w:val="en-US"/>
        </w:rPr>
        <w:t xml:space="preserve">, </w:t>
      </w:r>
      <w:r w:rsidR="0007355B">
        <w:rPr>
          <w:b/>
          <w:noProof/>
          <w:sz w:val="24"/>
          <w:lang w:val="en-US"/>
        </w:rPr>
        <w:t>Sweden</w:t>
      </w:r>
      <w:r w:rsidR="008327AB" w:rsidRPr="006955B2">
        <w:rPr>
          <w:b/>
          <w:noProof/>
          <w:sz w:val="24"/>
          <w:lang w:val="en-US"/>
        </w:rPr>
        <w:t xml:space="preserve">, </w:t>
      </w:r>
      <w:r w:rsidR="0005784A">
        <w:rPr>
          <w:b/>
          <w:noProof/>
          <w:sz w:val="24"/>
          <w:lang w:val="en-US"/>
        </w:rPr>
        <w:t>9</w:t>
      </w:r>
      <w:r w:rsidR="009D2935">
        <w:rPr>
          <w:b/>
          <w:noProof/>
          <w:sz w:val="24"/>
          <w:lang w:val="en-US"/>
        </w:rPr>
        <w:t>-</w:t>
      </w:r>
      <w:r w:rsidR="0005784A">
        <w:rPr>
          <w:b/>
          <w:noProof/>
          <w:sz w:val="24"/>
          <w:lang w:val="en-US"/>
        </w:rPr>
        <w:t>13</w:t>
      </w:r>
      <w:r w:rsidR="009D2935">
        <w:rPr>
          <w:b/>
          <w:noProof/>
          <w:sz w:val="24"/>
          <w:vertAlign w:val="superscript"/>
          <w:lang w:val="en-US"/>
        </w:rPr>
        <w:t xml:space="preserve"> </w:t>
      </w:r>
      <w:r w:rsidR="009D2935">
        <w:rPr>
          <w:b/>
          <w:noProof/>
          <w:sz w:val="24"/>
          <w:lang w:val="en-US"/>
        </w:rPr>
        <w:t>February</w:t>
      </w:r>
      <w:r w:rsidR="00A15EF0">
        <w:rPr>
          <w:b/>
          <w:noProof/>
          <w:sz w:val="24"/>
          <w:lang w:val="en-US"/>
        </w:rPr>
        <w:t xml:space="preserve">, </w:t>
      </w:r>
      <w:r w:rsidR="008327AB" w:rsidRPr="007D6C43">
        <w:rPr>
          <w:b/>
          <w:noProof/>
          <w:sz w:val="24"/>
          <w:lang w:val="en-US"/>
        </w:rPr>
        <w:t>202</w:t>
      </w:r>
      <w:r w:rsidR="0005784A">
        <w:rPr>
          <w:b/>
          <w:noProof/>
          <w:sz w:val="24"/>
          <w:lang w:val="en-US"/>
        </w:rPr>
        <w:t>6</w:t>
      </w:r>
    </w:p>
    <w:p w14:paraId="73307120" w14:textId="77777777" w:rsidR="00E10858" w:rsidRPr="00E10858" w:rsidRDefault="00E10858" w:rsidP="00E652F1">
      <w:pPr>
        <w:pStyle w:val="Header"/>
        <w:jc w:val="both"/>
        <w:rPr>
          <w:rFonts w:eastAsia="Yu Mincho"/>
          <w:bCs/>
          <w:noProof w:val="0"/>
          <w:sz w:val="24"/>
          <w:lang w:eastAsia="ja-JP"/>
        </w:rPr>
      </w:pPr>
    </w:p>
    <w:p w14:paraId="7635C592" w14:textId="7580B972" w:rsidR="00212CF6" w:rsidRDefault="00212CF6" w:rsidP="00E652F1">
      <w:pPr>
        <w:pStyle w:val="CRCoverPage"/>
        <w:jc w:val="both"/>
        <w:rPr>
          <w:rFonts w:eastAsia="SimSun" w:cs="Arial"/>
          <w:b/>
          <w:bCs/>
          <w:sz w:val="24"/>
          <w:szCs w:val="24"/>
          <w:lang w:val="en-US" w:eastAsia="zh-CN"/>
        </w:rPr>
      </w:pPr>
      <w:r w:rsidRPr="55EC6B3C">
        <w:rPr>
          <w:rFonts w:cs="Arial"/>
          <w:b/>
          <w:bCs/>
          <w:sz w:val="24"/>
          <w:szCs w:val="24"/>
          <w:lang w:val="en-US"/>
        </w:rPr>
        <w:t>Agenda item</w:t>
      </w:r>
      <w:proofErr w:type="gramStart"/>
      <w:r w:rsidRPr="55EC6B3C">
        <w:rPr>
          <w:rFonts w:cs="Arial"/>
          <w:b/>
          <w:bCs/>
          <w:sz w:val="24"/>
          <w:szCs w:val="24"/>
          <w:lang w:val="en-US"/>
        </w:rPr>
        <w:t>:</w:t>
      </w:r>
      <w:r>
        <w:tab/>
      </w:r>
      <w:r>
        <w:tab/>
      </w:r>
      <w:r w:rsidR="5E3BD416" w:rsidRPr="55EC6B3C">
        <w:rPr>
          <w:rFonts w:eastAsia="SimSun" w:cs="Arial"/>
          <w:b/>
          <w:bCs/>
          <w:sz w:val="24"/>
          <w:szCs w:val="24"/>
          <w:lang w:val="en-US" w:eastAsia="zh-CN"/>
        </w:rPr>
        <w:t>10.</w:t>
      </w:r>
      <w:r w:rsidR="00964A4C">
        <w:rPr>
          <w:rFonts w:eastAsia="SimSun" w:cs="Arial"/>
          <w:b/>
          <w:bCs/>
          <w:sz w:val="24"/>
          <w:szCs w:val="24"/>
          <w:lang w:val="en-US" w:eastAsia="zh-CN"/>
        </w:rPr>
        <w:t>2</w:t>
      </w:r>
      <w:proofErr w:type="gramEnd"/>
      <w:r w:rsidR="00254E17">
        <w:rPr>
          <w:rFonts w:eastAsia="SimSun" w:cs="Arial"/>
          <w:b/>
          <w:bCs/>
          <w:sz w:val="24"/>
          <w:szCs w:val="24"/>
          <w:lang w:val="en-US" w:eastAsia="zh-CN"/>
        </w:rPr>
        <w:t>.2</w:t>
      </w:r>
    </w:p>
    <w:p w14:paraId="07E97A56" w14:textId="33C775E1" w:rsidR="00212CF6" w:rsidRDefault="00212CF6" w:rsidP="00E652F1">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sidR="0086560B">
        <w:rPr>
          <w:rFonts w:ascii="Arial" w:hAnsi="Arial" w:cs="Arial"/>
          <w:b/>
          <w:bCs/>
          <w:sz w:val="24"/>
          <w:lang w:eastAsia="zh-CN"/>
        </w:rPr>
        <w:t>T-Mobile USA</w:t>
      </w:r>
    </w:p>
    <w:p w14:paraId="2306F84E" w14:textId="650022AC" w:rsidR="00212CF6" w:rsidRDefault="00212CF6" w:rsidP="00E652F1">
      <w:pPr>
        <w:tabs>
          <w:tab w:val="left" w:pos="1985"/>
        </w:tabs>
        <w:ind w:left="1971" w:hangingChars="818" w:hanging="1971"/>
        <w:jc w:val="both"/>
        <w:rPr>
          <w:rFonts w:ascii="Arial" w:hAnsi="Arial" w:cs="Arial"/>
          <w:b/>
          <w:bCs/>
          <w:sz w:val="24"/>
          <w:lang w:eastAsia="zh-CN"/>
        </w:rPr>
      </w:pPr>
      <w:r>
        <w:rPr>
          <w:rFonts w:ascii="Arial" w:hAnsi="Arial" w:cs="Arial"/>
          <w:b/>
          <w:bCs/>
          <w:sz w:val="24"/>
        </w:rPr>
        <w:t>Title:</w:t>
      </w:r>
      <w:r w:rsidR="007B0CC8">
        <w:rPr>
          <w:rFonts w:ascii="Arial" w:hAnsi="Arial" w:cs="Arial"/>
          <w:b/>
          <w:bCs/>
          <w:sz w:val="24"/>
        </w:rPr>
        <w:tab/>
      </w:r>
      <w:r w:rsidR="002652B9">
        <w:rPr>
          <w:rFonts w:ascii="Arial" w:hAnsi="Arial" w:cs="Arial"/>
          <w:b/>
          <w:bCs/>
          <w:sz w:val="24"/>
        </w:rPr>
        <w:t>AI-Native RAN</w:t>
      </w:r>
      <w:r w:rsidR="00180CE7">
        <w:rPr>
          <w:rFonts w:ascii="Arial" w:hAnsi="Arial" w:cs="Arial"/>
          <w:b/>
          <w:bCs/>
          <w:sz w:val="24"/>
        </w:rPr>
        <w:t xml:space="preserve"> </w:t>
      </w:r>
      <w:r w:rsidR="008D60E6">
        <w:rPr>
          <w:rFonts w:ascii="Arial" w:hAnsi="Arial" w:cs="Arial"/>
          <w:b/>
          <w:bCs/>
          <w:sz w:val="24"/>
        </w:rPr>
        <w:t>Data Collection</w:t>
      </w:r>
      <w:r w:rsidR="00216DF5">
        <w:rPr>
          <w:rFonts w:ascii="Arial" w:hAnsi="Arial" w:cs="Arial"/>
          <w:b/>
          <w:bCs/>
          <w:sz w:val="24"/>
        </w:rPr>
        <w:t xml:space="preserve"> </w:t>
      </w:r>
    </w:p>
    <w:p w14:paraId="5D70919D" w14:textId="2811C41C" w:rsidR="006961AD" w:rsidRPr="00242FBB" w:rsidRDefault="00212CF6" w:rsidP="00E652F1">
      <w:pPr>
        <w:jc w:val="both"/>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sidR="007B0CC8">
        <w:rPr>
          <w:rFonts w:ascii="Arial" w:hAnsi="Arial" w:cs="Arial"/>
          <w:b/>
          <w:bCs/>
          <w:sz w:val="24"/>
        </w:rPr>
        <w:tab/>
      </w:r>
      <w:r>
        <w:rPr>
          <w:rFonts w:ascii="Arial" w:hAnsi="Arial" w:cs="Arial"/>
          <w:b/>
          <w:bCs/>
          <w:sz w:val="24"/>
        </w:rPr>
        <w:t>Discussion</w:t>
      </w:r>
      <w:proofErr w:type="gramEnd"/>
      <w:r>
        <w:rPr>
          <w:rFonts w:ascii="Arial" w:hAnsi="Arial" w:cs="Arial"/>
          <w:b/>
          <w:bCs/>
          <w:sz w:val="24"/>
        </w:rPr>
        <w:t xml:space="preserve"> and Decision</w:t>
      </w:r>
    </w:p>
    <w:p w14:paraId="72D495B3" w14:textId="11288BD5" w:rsidR="009C58EF" w:rsidRDefault="009C58EF" w:rsidP="00E652F1">
      <w:pPr>
        <w:pStyle w:val="Heading1"/>
        <w:jc w:val="both"/>
      </w:pPr>
      <w:r w:rsidRPr="00AF0EB1">
        <w:t>Introduction</w:t>
      </w:r>
    </w:p>
    <w:p w14:paraId="33FA755C" w14:textId="77777777" w:rsidR="0071620C" w:rsidRPr="005E40D3" w:rsidRDefault="0071620C" w:rsidP="00815C8B">
      <w:pPr>
        <w:spacing w:before="120" w:after="120"/>
        <w:rPr>
          <w:sz w:val="22"/>
          <w:szCs w:val="22"/>
        </w:rPr>
      </w:pPr>
      <w:r w:rsidRPr="005E40D3">
        <w:rPr>
          <w:sz w:val="22"/>
          <w:szCs w:val="22"/>
        </w:rPr>
        <w:t>From an operator perspective, a future 6G architecture should support tighter integration between the RAN platform and the AI platform under a unified architectural framework. Such integration is expected to improve performance determinism, reduce data movement overhead, and enable real-time AI-driven RAN optimization.</w:t>
      </w:r>
    </w:p>
    <w:p w14:paraId="35EF8C6F" w14:textId="34AE5383" w:rsidR="00371965" w:rsidRPr="005E40D3" w:rsidRDefault="0071620C" w:rsidP="00815C8B">
      <w:pPr>
        <w:spacing w:before="120" w:after="120"/>
        <w:rPr>
          <w:sz w:val="22"/>
          <w:szCs w:val="22"/>
          <w:lang w:eastAsia="zh-CN"/>
        </w:rPr>
      </w:pPr>
      <w:r w:rsidRPr="005E40D3">
        <w:rPr>
          <w:sz w:val="22"/>
          <w:szCs w:val="22"/>
        </w:rPr>
        <w:t>This contribution presents T-Mobile’s views on</w:t>
      </w:r>
      <w:r w:rsidR="00605A8E">
        <w:rPr>
          <w:sz w:val="22"/>
          <w:szCs w:val="22"/>
        </w:rPr>
        <w:t xml:space="preserve"> examples of</w:t>
      </w:r>
      <w:r w:rsidRPr="005E40D3">
        <w:rPr>
          <w:sz w:val="22"/>
          <w:szCs w:val="22"/>
        </w:rPr>
        <w:t xml:space="preserve"> AI-native RAN </w:t>
      </w:r>
      <w:r w:rsidR="00D13D67">
        <w:rPr>
          <w:sz w:val="22"/>
          <w:szCs w:val="22"/>
        </w:rPr>
        <w:t>integration</w:t>
      </w:r>
      <w:r w:rsidR="005A38C2">
        <w:rPr>
          <w:sz w:val="22"/>
          <w:szCs w:val="22"/>
        </w:rPr>
        <w:t xml:space="preserve"> options</w:t>
      </w:r>
      <w:r w:rsidR="00E0182E" w:rsidRPr="005E40D3">
        <w:rPr>
          <w:sz w:val="22"/>
          <w:szCs w:val="22"/>
        </w:rPr>
        <w:t xml:space="preserve">. The </w:t>
      </w:r>
      <w:r w:rsidR="00F55657" w:rsidRPr="005E40D3">
        <w:rPr>
          <w:sz w:val="22"/>
          <w:szCs w:val="22"/>
        </w:rPr>
        <w:t xml:space="preserve">background on </w:t>
      </w:r>
      <w:r w:rsidR="00E0182E" w:rsidRPr="005E40D3">
        <w:rPr>
          <w:sz w:val="22"/>
          <w:szCs w:val="22"/>
        </w:rPr>
        <w:t xml:space="preserve">AI-native RAN </w:t>
      </w:r>
      <w:r w:rsidR="00DF4F05" w:rsidRPr="005E40D3">
        <w:rPr>
          <w:sz w:val="22"/>
          <w:szCs w:val="22"/>
        </w:rPr>
        <w:t xml:space="preserve">options </w:t>
      </w:r>
      <w:r w:rsidR="00F55657" w:rsidRPr="005E40D3">
        <w:rPr>
          <w:sz w:val="22"/>
          <w:szCs w:val="22"/>
        </w:rPr>
        <w:t>w</w:t>
      </w:r>
      <w:r w:rsidR="00E0182E" w:rsidRPr="005E40D3">
        <w:rPr>
          <w:sz w:val="22"/>
          <w:szCs w:val="22"/>
        </w:rPr>
        <w:t xml:space="preserve">ill help </w:t>
      </w:r>
      <w:r w:rsidR="00DF4F05" w:rsidRPr="005E40D3">
        <w:rPr>
          <w:sz w:val="22"/>
          <w:szCs w:val="22"/>
        </w:rPr>
        <w:t xml:space="preserve">further </w:t>
      </w:r>
      <w:r w:rsidR="00E0182E" w:rsidRPr="005E40D3">
        <w:rPr>
          <w:sz w:val="22"/>
          <w:szCs w:val="22"/>
        </w:rPr>
        <w:t>RAN3</w:t>
      </w:r>
      <w:r w:rsidR="00F55657" w:rsidRPr="005E40D3">
        <w:rPr>
          <w:sz w:val="22"/>
          <w:szCs w:val="22"/>
        </w:rPr>
        <w:t xml:space="preserve"> </w:t>
      </w:r>
      <w:r w:rsidR="00E0182E" w:rsidRPr="005E40D3">
        <w:rPr>
          <w:sz w:val="22"/>
          <w:szCs w:val="22"/>
        </w:rPr>
        <w:t>discuss</w:t>
      </w:r>
      <w:r w:rsidR="002321D8" w:rsidRPr="005E40D3">
        <w:rPr>
          <w:sz w:val="22"/>
          <w:szCs w:val="22"/>
        </w:rPr>
        <w:t>ion o</w:t>
      </w:r>
      <w:r w:rsidR="00DF4F05" w:rsidRPr="005E40D3">
        <w:rPr>
          <w:sz w:val="22"/>
          <w:szCs w:val="22"/>
        </w:rPr>
        <w:t>f</w:t>
      </w:r>
      <w:r w:rsidR="002321D8" w:rsidRPr="005E40D3">
        <w:rPr>
          <w:sz w:val="22"/>
          <w:szCs w:val="22"/>
        </w:rPr>
        <w:t xml:space="preserve"> RAN and AI data collection</w:t>
      </w:r>
      <w:r w:rsidR="00A71A25" w:rsidRPr="005E40D3">
        <w:rPr>
          <w:sz w:val="22"/>
          <w:szCs w:val="22"/>
        </w:rPr>
        <w:t xml:space="preserve">, </w:t>
      </w:r>
      <w:r w:rsidR="00A51CD7" w:rsidRPr="005E40D3">
        <w:rPr>
          <w:sz w:val="22"/>
          <w:szCs w:val="22"/>
        </w:rPr>
        <w:t xml:space="preserve">AI traffic characteristics and </w:t>
      </w:r>
      <w:r w:rsidR="00A71A25" w:rsidRPr="005E40D3">
        <w:rPr>
          <w:sz w:val="22"/>
          <w:szCs w:val="22"/>
        </w:rPr>
        <w:t>dynamic coordination of RAN and AI</w:t>
      </w:r>
      <w:r w:rsidR="00C93BB3" w:rsidRPr="005E40D3">
        <w:rPr>
          <w:sz w:val="22"/>
          <w:szCs w:val="22"/>
        </w:rPr>
        <w:t xml:space="preserve"> resource and scheduling.</w:t>
      </w:r>
    </w:p>
    <w:p w14:paraId="07295969" w14:textId="19D492B2" w:rsidR="00AB79E9" w:rsidRDefault="001C195A" w:rsidP="00002B0F">
      <w:pPr>
        <w:pStyle w:val="Heading1"/>
        <w:jc w:val="both"/>
      </w:pPr>
      <w:r>
        <w:t>Discussion</w:t>
      </w:r>
    </w:p>
    <w:p w14:paraId="78184A4E" w14:textId="6A73C36E" w:rsidR="002A4E5B" w:rsidRPr="005E40D3" w:rsidRDefault="002A4E5B" w:rsidP="00815C8B">
      <w:pPr>
        <w:spacing w:before="120" w:after="120"/>
        <w:rPr>
          <w:sz w:val="22"/>
          <w:szCs w:val="22"/>
        </w:rPr>
      </w:pPr>
      <w:r w:rsidRPr="005E40D3">
        <w:rPr>
          <w:sz w:val="22"/>
          <w:szCs w:val="22"/>
        </w:rPr>
        <w:t xml:space="preserve">As AI-native functionality becomes an intrinsic part of RAN operation in 6G, multiple </w:t>
      </w:r>
      <w:r w:rsidR="009D777D">
        <w:rPr>
          <w:sz w:val="22"/>
          <w:szCs w:val="22"/>
        </w:rPr>
        <w:t>deployment</w:t>
      </w:r>
      <w:r w:rsidRPr="005E40D3">
        <w:rPr>
          <w:sz w:val="22"/>
          <w:szCs w:val="22"/>
        </w:rPr>
        <w:t xml:space="preserve"> options can be considered for integrating RAN acceleration and AI </w:t>
      </w:r>
      <w:r w:rsidR="008055DD">
        <w:rPr>
          <w:sz w:val="22"/>
          <w:szCs w:val="22"/>
        </w:rPr>
        <w:t>acceleration</w:t>
      </w:r>
      <w:r w:rsidRPr="005E40D3">
        <w:rPr>
          <w:sz w:val="22"/>
          <w:szCs w:val="22"/>
        </w:rPr>
        <w:t xml:space="preserve">. These options differ primarily in data flow (look-aside vs. in-line) and </w:t>
      </w:r>
      <w:r w:rsidR="0010180D" w:rsidRPr="005E40D3">
        <w:rPr>
          <w:sz w:val="22"/>
          <w:szCs w:val="22"/>
        </w:rPr>
        <w:t xml:space="preserve">AI workload </w:t>
      </w:r>
      <w:r w:rsidRPr="005E40D3">
        <w:rPr>
          <w:sz w:val="22"/>
          <w:szCs w:val="22"/>
        </w:rPr>
        <w:t>placement</w:t>
      </w:r>
      <w:r w:rsidR="00E564D6" w:rsidRPr="005E40D3">
        <w:rPr>
          <w:sz w:val="22"/>
          <w:szCs w:val="22"/>
        </w:rPr>
        <w:t>.</w:t>
      </w:r>
    </w:p>
    <w:p w14:paraId="1A50AC60" w14:textId="6FA90C35" w:rsidR="00E407AB" w:rsidRPr="005E40D3" w:rsidRDefault="00920AC2" w:rsidP="00815C8B">
      <w:pPr>
        <w:spacing w:before="120" w:after="120"/>
        <w:rPr>
          <w:sz w:val="22"/>
          <w:szCs w:val="22"/>
        </w:rPr>
      </w:pPr>
      <w:r>
        <w:rPr>
          <w:sz w:val="22"/>
          <w:szCs w:val="22"/>
        </w:rPr>
        <w:t xml:space="preserve">Examples of </w:t>
      </w:r>
      <w:r w:rsidR="00AE2440">
        <w:rPr>
          <w:sz w:val="22"/>
          <w:szCs w:val="22"/>
        </w:rPr>
        <w:t xml:space="preserve">potential </w:t>
      </w:r>
      <w:r w:rsidR="00E407AB" w:rsidRPr="005E40D3">
        <w:rPr>
          <w:sz w:val="22"/>
          <w:szCs w:val="22"/>
        </w:rPr>
        <w:t xml:space="preserve">RAN and AI </w:t>
      </w:r>
      <w:r w:rsidR="00AE2440">
        <w:rPr>
          <w:sz w:val="22"/>
          <w:szCs w:val="22"/>
        </w:rPr>
        <w:t>integration</w:t>
      </w:r>
      <w:r w:rsidR="00626865">
        <w:rPr>
          <w:sz w:val="22"/>
          <w:szCs w:val="22"/>
        </w:rPr>
        <w:t xml:space="preserve"> options</w:t>
      </w:r>
      <w:r w:rsidR="005B032D" w:rsidRPr="005E40D3">
        <w:rPr>
          <w:sz w:val="22"/>
          <w:szCs w:val="22"/>
        </w:rPr>
        <w:t>:</w:t>
      </w:r>
    </w:p>
    <w:p w14:paraId="4435D7CC" w14:textId="60B661C5" w:rsidR="006714A0" w:rsidRPr="005E40D3" w:rsidRDefault="006714A0" w:rsidP="00815C8B">
      <w:pPr>
        <w:pStyle w:val="ListParagraph"/>
        <w:numPr>
          <w:ilvl w:val="0"/>
          <w:numId w:val="57"/>
        </w:numPr>
        <w:spacing w:before="120" w:after="120" w:line="240" w:lineRule="auto"/>
        <w:rPr>
          <w:rFonts w:ascii="Times New Roman" w:hAnsi="Times New Roman"/>
        </w:rPr>
      </w:pPr>
      <w:r w:rsidRPr="005E40D3">
        <w:rPr>
          <w:rFonts w:ascii="Times New Roman" w:hAnsi="Times New Roman"/>
        </w:rPr>
        <w:t xml:space="preserve">Look-aside data flow with internal </w:t>
      </w:r>
      <w:r w:rsidR="00626865">
        <w:rPr>
          <w:rFonts w:ascii="Times New Roman" w:hAnsi="Times New Roman"/>
        </w:rPr>
        <w:t>RAN</w:t>
      </w:r>
      <w:r w:rsidRPr="005E40D3">
        <w:rPr>
          <w:rFonts w:ascii="Times New Roman" w:hAnsi="Times New Roman"/>
        </w:rPr>
        <w:t xml:space="preserve"> AI capabilities</w:t>
      </w:r>
    </w:p>
    <w:p w14:paraId="60A48287" w14:textId="3C992ECE" w:rsidR="006714A0" w:rsidRPr="005E40D3" w:rsidRDefault="006714A0" w:rsidP="00815C8B">
      <w:pPr>
        <w:pStyle w:val="ListParagraph"/>
        <w:numPr>
          <w:ilvl w:val="0"/>
          <w:numId w:val="57"/>
        </w:numPr>
        <w:spacing w:before="120" w:after="120" w:line="240" w:lineRule="auto"/>
        <w:rPr>
          <w:rFonts w:ascii="Times New Roman" w:hAnsi="Times New Roman"/>
        </w:rPr>
      </w:pPr>
      <w:r w:rsidRPr="005E40D3">
        <w:rPr>
          <w:rFonts w:ascii="Times New Roman" w:hAnsi="Times New Roman"/>
        </w:rPr>
        <w:t xml:space="preserve">Look-aside data flow with external </w:t>
      </w:r>
      <w:r w:rsidR="00A27D61">
        <w:rPr>
          <w:rFonts w:ascii="Times New Roman" w:hAnsi="Times New Roman"/>
        </w:rPr>
        <w:t>AI capabilities</w:t>
      </w:r>
    </w:p>
    <w:p w14:paraId="22305195" w14:textId="4C6C5E22" w:rsidR="006714A0" w:rsidRPr="005E40D3" w:rsidRDefault="006714A0" w:rsidP="00815C8B">
      <w:pPr>
        <w:pStyle w:val="ListParagraph"/>
        <w:numPr>
          <w:ilvl w:val="0"/>
          <w:numId w:val="57"/>
        </w:numPr>
        <w:spacing w:before="120" w:after="120" w:line="240" w:lineRule="auto"/>
        <w:rPr>
          <w:rFonts w:ascii="Times New Roman" w:hAnsi="Times New Roman"/>
        </w:rPr>
      </w:pPr>
      <w:r w:rsidRPr="005E40D3">
        <w:rPr>
          <w:rFonts w:ascii="Times New Roman" w:hAnsi="Times New Roman"/>
        </w:rPr>
        <w:t xml:space="preserve">In-line data flow with internal </w:t>
      </w:r>
      <w:r w:rsidR="00A27D61">
        <w:rPr>
          <w:rFonts w:ascii="Times New Roman" w:hAnsi="Times New Roman"/>
        </w:rPr>
        <w:t>AI capabilities</w:t>
      </w:r>
    </w:p>
    <w:p w14:paraId="32B6811E" w14:textId="77962054" w:rsidR="006714A0" w:rsidRPr="005E40D3" w:rsidRDefault="006714A0" w:rsidP="00815C8B">
      <w:pPr>
        <w:pStyle w:val="ListParagraph"/>
        <w:numPr>
          <w:ilvl w:val="0"/>
          <w:numId w:val="57"/>
        </w:numPr>
        <w:spacing w:before="120" w:after="120" w:line="240" w:lineRule="auto"/>
        <w:rPr>
          <w:rFonts w:ascii="Times New Roman" w:hAnsi="Times New Roman"/>
        </w:rPr>
      </w:pPr>
      <w:r w:rsidRPr="005E40D3">
        <w:rPr>
          <w:rFonts w:ascii="Times New Roman" w:hAnsi="Times New Roman"/>
        </w:rPr>
        <w:t xml:space="preserve">In-line data flow with internal and external </w:t>
      </w:r>
      <w:r w:rsidR="00A27D61">
        <w:rPr>
          <w:rFonts w:ascii="Times New Roman" w:hAnsi="Times New Roman"/>
        </w:rPr>
        <w:t>AI capabilities</w:t>
      </w:r>
    </w:p>
    <w:p w14:paraId="00F4D563" w14:textId="77777777" w:rsidR="004C21BA" w:rsidRPr="00442BF6" w:rsidRDefault="004C21BA" w:rsidP="004C21BA">
      <w:pPr>
        <w:spacing w:before="120" w:after="120"/>
        <w:rPr>
          <w:b/>
          <w:bCs/>
          <w:sz w:val="12"/>
          <w:szCs w:val="12"/>
        </w:rPr>
      </w:pPr>
    </w:p>
    <w:p w14:paraId="4BAAE93E" w14:textId="41A49220" w:rsidR="004C21BA" w:rsidRPr="005E40D3" w:rsidRDefault="004C21BA" w:rsidP="004C21BA">
      <w:pPr>
        <w:spacing w:before="120" w:after="120"/>
        <w:rPr>
          <w:b/>
          <w:bCs/>
          <w:sz w:val="22"/>
          <w:szCs w:val="22"/>
        </w:rPr>
      </w:pPr>
      <w:r w:rsidRPr="005E40D3">
        <w:rPr>
          <w:b/>
          <w:bCs/>
          <w:sz w:val="22"/>
          <w:szCs w:val="22"/>
        </w:rPr>
        <w:t xml:space="preserve">Option 1: Look-Aside Data Flow with Internal </w:t>
      </w:r>
      <w:r w:rsidR="00062AFC">
        <w:rPr>
          <w:b/>
          <w:bCs/>
          <w:sz w:val="22"/>
          <w:szCs w:val="22"/>
        </w:rPr>
        <w:t>RAN</w:t>
      </w:r>
      <w:r w:rsidRPr="005E40D3">
        <w:rPr>
          <w:b/>
          <w:bCs/>
          <w:sz w:val="22"/>
          <w:szCs w:val="22"/>
        </w:rPr>
        <w:t xml:space="preserve"> AI Capabilities</w:t>
      </w:r>
    </w:p>
    <w:p w14:paraId="76C2C4CA" w14:textId="00400734" w:rsidR="004C21BA" w:rsidRPr="005E40D3" w:rsidRDefault="004C21BA" w:rsidP="004C21BA">
      <w:pPr>
        <w:spacing w:before="120" w:after="120"/>
        <w:rPr>
          <w:sz w:val="22"/>
          <w:szCs w:val="22"/>
        </w:rPr>
      </w:pPr>
      <w:r w:rsidRPr="005E40D3">
        <w:rPr>
          <w:sz w:val="22"/>
          <w:szCs w:val="22"/>
        </w:rPr>
        <w:t xml:space="preserve">In this option, AI workloads are executed on </w:t>
      </w:r>
      <w:r w:rsidR="00035F69">
        <w:rPr>
          <w:sz w:val="22"/>
          <w:szCs w:val="22"/>
        </w:rPr>
        <w:t>RAN</w:t>
      </w:r>
      <w:r w:rsidRPr="005E40D3">
        <w:rPr>
          <w:sz w:val="22"/>
          <w:szCs w:val="22"/>
        </w:rPr>
        <w:t xml:space="preserve"> cores equipped with native AI acceleration features (e.g., AMX and/or AVX). Both L1 and L2 functions offload AI-related computations to the </w:t>
      </w:r>
      <w:r w:rsidR="00564DEB">
        <w:rPr>
          <w:sz w:val="22"/>
          <w:szCs w:val="22"/>
        </w:rPr>
        <w:t>RAN cores</w:t>
      </w:r>
      <w:r w:rsidRPr="005E40D3">
        <w:rPr>
          <w:sz w:val="22"/>
          <w:szCs w:val="22"/>
        </w:rPr>
        <w:t xml:space="preserve"> while RAN L1 functions (FEC, LDPC) </w:t>
      </w:r>
      <w:proofErr w:type="gramStart"/>
      <w:r w:rsidRPr="005E40D3">
        <w:rPr>
          <w:sz w:val="22"/>
          <w:szCs w:val="22"/>
        </w:rPr>
        <w:t>maintaining</w:t>
      </w:r>
      <w:proofErr w:type="gramEnd"/>
      <w:r w:rsidRPr="005E40D3">
        <w:rPr>
          <w:sz w:val="22"/>
          <w:szCs w:val="22"/>
        </w:rPr>
        <w:t xml:space="preserve"> a look-aside data path.</w:t>
      </w:r>
    </w:p>
    <w:p w14:paraId="290479D0" w14:textId="77777777" w:rsidR="004C21BA" w:rsidRPr="005E40D3" w:rsidRDefault="004C21BA" w:rsidP="00322088">
      <w:pPr>
        <w:numPr>
          <w:ilvl w:val="0"/>
          <w:numId w:val="75"/>
        </w:numPr>
        <w:overflowPunct/>
        <w:autoSpaceDE/>
        <w:autoSpaceDN/>
        <w:adjustRightInd/>
        <w:spacing w:after="120"/>
        <w:textAlignment w:val="auto"/>
        <w:rPr>
          <w:sz w:val="22"/>
          <w:szCs w:val="22"/>
        </w:rPr>
      </w:pPr>
      <w:r w:rsidRPr="005E40D3">
        <w:rPr>
          <w:sz w:val="22"/>
          <w:szCs w:val="22"/>
        </w:rPr>
        <w:t>Advantages include architectural simplicity and reduced dependency/cost on external accelerators.</w:t>
      </w:r>
    </w:p>
    <w:p w14:paraId="2BC1E0ED" w14:textId="77777777" w:rsidR="004C21BA" w:rsidRPr="005E40D3" w:rsidRDefault="004C21BA" w:rsidP="00322088">
      <w:pPr>
        <w:numPr>
          <w:ilvl w:val="0"/>
          <w:numId w:val="75"/>
        </w:numPr>
        <w:overflowPunct/>
        <w:autoSpaceDE/>
        <w:autoSpaceDN/>
        <w:adjustRightInd/>
        <w:spacing w:after="120"/>
        <w:textAlignment w:val="auto"/>
        <w:rPr>
          <w:sz w:val="22"/>
          <w:szCs w:val="22"/>
        </w:rPr>
      </w:pPr>
      <w:r w:rsidRPr="005E40D3">
        <w:rPr>
          <w:sz w:val="22"/>
          <w:szCs w:val="22"/>
        </w:rPr>
        <w:t>This approach may be suitable for lightweight AI inference or control-plane-oriented use cases.</w:t>
      </w:r>
    </w:p>
    <w:p w14:paraId="47DEBF0F" w14:textId="77777777" w:rsidR="004C21BA" w:rsidRPr="005E40D3" w:rsidRDefault="004C21BA" w:rsidP="00322088">
      <w:pPr>
        <w:numPr>
          <w:ilvl w:val="0"/>
          <w:numId w:val="75"/>
        </w:numPr>
        <w:overflowPunct/>
        <w:autoSpaceDE/>
        <w:autoSpaceDN/>
        <w:adjustRightInd/>
        <w:spacing w:after="120"/>
        <w:textAlignment w:val="auto"/>
        <w:rPr>
          <w:sz w:val="22"/>
          <w:szCs w:val="22"/>
        </w:rPr>
      </w:pPr>
      <w:r w:rsidRPr="005E40D3">
        <w:rPr>
          <w:sz w:val="22"/>
          <w:szCs w:val="22"/>
        </w:rPr>
        <w:t>However, scalability and performance may be limited for computationally intensive or latency-critical AI workloads.</w:t>
      </w:r>
    </w:p>
    <w:p w14:paraId="3110AE6F" w14:textId="77777777" w:rsidR="00B64147" w:rsidRPr="00B64147" w:rsidRDefault="00B64147" w:rsidP="00815C8B">
      <w:pPr>
        <w:spacing w:before="120" w:after="120"/>
        <w:rPr>
          <w:sz w:val="24"/>
          <w:szCs w:val="24"/>
        </w:rPr>
      </w:pPr>
    </w:p>
    <w:p w14:paraId="0CBF1BCF" w14:textId="2CFFBD75" w:rsidR="00512489" w:rsidRPr="00512489" w:rsidRDefault="00D53202" w:rsidP="00815C8B">
      <w:pPr>
        <w:spacing w:before="120" w:after="120"/>
        <w:jc w:val="center"/>
        <w:rPr>
          <w:rFonts w:eastAsia="Times New Roman"/>
          <w:sz w:val="24"/>
          <w:szCs w:val="24"/>
        </w:rPr>
      </w:pPr>
      <w:r w:rsidRPr="00D53202">
        <w:rPr>
          <w:rFonts w:eastAsia="Times New Roman"/>
          <w:noProof/>
          <w:sz w:val="24"/>
          <w:szCs w:val="24"/>
        </w:rPr>
        <w:lastRenderedPageBreak/>
        <w:drawing>
          <wp:inline distT="0" distB="0" distL="0" distR="0" wp14:anchorId="6A13F9A8" wp14:editId="71AFCEC5">
            <wp:extent cx="3657600" cy="3319272"/>
            <wp:effectExtent l="0" t="0" r="0" b="0"/>
            <wp:docPr id="285080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080777" name=""/>
                    <pic:cNvPicPr/>
                  </pic:nvPicPr>
                  <pic:blipFill>
                    <a:blip r:embed="rId12"/>
                    <a:stretch>
                      <a:fillRect/>
                    </a:stretch>
                  </pic:blipFill>
                  <pic:spPr>
                    <a:xfrm>
                      <a:off x="0" y="0"/>
                      <a:ext cx="3657600" cy="3319272"/>
                    </a:xfrm>
                    <a:prstGeom prst="rect">
                      <a:avLst/>
                    </a:prstGeom>
                  </pic:spPr>
                </pic:pic>
              </a:graphicData>
            </a:graphic>
          </wp:inline>
        </w:drawing>
      </w:r>
    </w:p>
    <w:p w14:paraId="28E6CF9A" w14:textId="0D1292F6" w:rsidR="00D77520" w:rsidRPr="005E40D3" w:rsidRDefault="00D77520" w:rsidP="00815C8B">
      <w:pPr>
        <w:spacing w:before="120" w:after="120"/>
        <w:rPr>
          <w:b/>
          <w:bCs/>
          <w:sz w:val="22"/>
          <w:szCs w:val="22"/>
        </w:rPr>
      </w:pPr>
      <w:r w:rsidRPr="005E40D3">
        <w:rPr>
          <w:b/>
          <w:bCs/>
          <w:sz w:val="22"/>
          <w:szCs w:val="22"/>
        </w:rPr>
        <w:t xml:space="preserve">Option 2: Look-Aside Data Flow with External </w:t>
      </w:r>
      <w:r w:rsidR="004E5B36">
        <w:rPr>
          <w:b/>
          <w:bCs/>
          <w:sz w:val="22"/>
          <w:szCs w:val="22"/>
        </w:rPr>
        <w:t xml:space="preserve">AI </w:t>
      </w:r>
      <w:r w:rsidR="00AC2D8D">
        <w:rPr>
          <w:b/>
          <w:bCs/>
          <w:sz w:val="22"/>
          <w:szCs w:val="22"/>
        </w:rPr>
        <w:t>Capabilities</w:t>
      </w:r>
    </w:p>
    <w:p w14:paraId="39B70F07" w14:textId="2D4D9755" w:rsidR="00D77520" w:rsidRPr="005E40D3" w:rsidRDefault="00D77520" w:rsidP="00815C8B">
      <w:pPr>
        <w:spacing w:before="120" w:after="120"/>
        <w:rPr>
          <w:sz w:val="22"/>
          <w:szCs w:val="22"/>
        </w:rPr>
      </w:pPr>
      <w:r w:rsidRPr="005E40D3">
        <w:rPr>
          <w:sz w:val="22"/>
          <w:szCs w:val="22"/>
        </w:rPr>
        <w:t xml:space="preserve">In this option, a discrete </w:t>
      </w:r>
      <w:r w:rsidR="00AC2D8D">
        <w:rPr>
          <w:sz w:val="22"/>
          <w:szCs w:val="22"/>
        </w:rPr>
        <w:t xml:space="preserve">AI </w:t>
      </w:r>
      <w:r w:rsidR="00F5686A">
        <w:rPr>
          <w:sz w:val="22"/>
          <w:szCs w:val="22"/>
        </w:rPr>
        <w:t>capable core</w:t>
      </w:r>
      <w:r w:rsidRPr="005E40D3">
        <w:rPr>
          <w:sz w:val="22"/>
          <w:szCs w:val="22"/>
        </w:rPr>
        <w:t xml:space="preserve"> is used to execute complex AI workloads for both L1 and L2 functions, while the primary RAN data path remains a separate look-aside accelerator.</w:t>
      </w:r>
    </w:p>
    <w:p w14:paraId="3EC84F58" w14:textId="6C4B57E2" w:rsidR="00D77520" w:rsidRPr="005E40D3" w:rsidRDefault="00D77520" w:rsidP="00322088">
      <w:pPr>
        <w:numPr>
          <w:ilvl w:val="0"/>
          <w:numId w:val="75"/>
        </w:numPr>
        <w:overflowPunct/>
        <w:autoSpaceDE/>
        <w:autoSpaceDN/>
        <w:adjustRightInd/>
        <w:spacing w:after="120"/>
        <w:textAlignment w:val="auto"/>
        <w:rPr>
          <w:sz w:val="22"/>
          <w:szCs w:val="22"/>
        </w:rPr>
      </w:pPr>
      <w:r w:rsidRPr="005E40D3">
        <w:rPr>
          <w:sz w:val="22"/>
          <w:szCs w:val="22"/>
        </w:rPr>
        <w:t xml:space="preserve">This approach enables high-performance AI inference and training using mature </w:t>
      </w:r>
      <w:r w:rsidR="002F7309">
        <w:rPr>
          <w:sz w:val="22"/>
          <w:szCs w:val="22"/>
        </w:rPr>
        <w:t>AI compute</w:t>
      </w:r>
      <w:r w:rsidRPr="005E40D3">
        <w:rPr>
          <w:sz w:val="22"/>
          <w:szCs w:val="22"/>
        </w:rPr>
        <w:t xml:space="preserve"> ecosystems.</w:t>
      </w:r>
    </w:p>
    <w:p w14:paraId="2598A79B" w14:textId="77777777" w:rsidR="00D77520" w:rsidRPr="005E40D3" w:rsidRDefault="00D77520" w:rsidP="00322088">
      <w:pPr>
        <w:numPr>
          <w:ilvl w:val="0"/>
          <w:numId w:val="75"/>
        </w:numPr>
        <w:overflowPunct/>
        <w:autoSpaceDE/>
        <w:autoSpaceDN/>
        <w:adjustRightInd/>
        <w:spacing w:after="120"/>
        <w:textAlignment w:val="auto"/>
        <w:rPr>
          <w:sz w:val="22"/>
          <w:szCs w:val="22"/>
        </w:rPr>
      </w:pPr>
      <w:r w:rsidRPr="005E40D3">
        <w:rPr>
          <w:sz w:val="22"/>
          <w:szCs w:val="22"/>
        </w:rPr>
        <w:t>It allows reuse of common AI platforms across multiple RAN functions.</w:t>
      </w:r>
    </w:p>
    <w:p w14:paraId="08DAF742" w14:textId="4A8B7BED" w:rsidR="00442BF6" w:rsidRDefault="00D77520" w:rsidP="00322088">
      <w:pPr>
        <w:numPr>
          <w:ilvl w:val="0"/>
          <w:numId w:val="75"/>
        </w:numPr>
        <w:overflowPunct/>
        <w:autoSpaceDE/>
        <w:autoSpaceDN/>
        <w:adjustRightInd/>
        <w:spacing w:after="120"/>
        <w:textAlignment w:val="auto"/>
        <w:rPr>
          <w:sz w:val="22"/>
          <w:szCs w:val="22"/>
        </w:rPr>
      </w:pPr>
      <w:r w:rsidRPr="005E40D3">
        <w:rPr>
          <w:sz w:val="22"/>
          <w:szCs w:val="22"/>
        </w:rPr>
        <w:t xml:space="preserve">However, additional data movement between RAN functions and the </w:t>
      </w:r>
      <w:r w:rsidR="00741AF4">
        <w:rPr>
          <w:sz w:val="22"/>
          <w:szCs w:val="22"/>
        </w:rPr>
        <w:t>AI functions</w:t>
      </w:r>
      <w:r w:rsidRPr="005E40D3">
        <w:rPr>
          <w:sz w:val="22"/>
          <w:szCs w:val="22"/>
        </w:rPr>
        <w:t xml:space="preserve"> may introduce latency and increase system complexity, which can be challenging for tight real-time RAN deadlines.</w:t>
      </w:r>
    </w:p>
    <w:p w14:paraId="682D3319" w14:textId="54C827A8" w:rsidR="006F48BD" w:rsidRDefault="00063768" w:rsidP="00815C8B">
      <w:pPr>
        <w:spacing w:before="120" w:after="120"/>
        <w:jc w:val="center"/>
        <w:rPr>
          <w:rFonts w:eastAsia="Times New Roman"/>
          <w:b/>
          <w:bCs/>
          <w:sz w:val="24"/>
          <w:szCs w:val="24"/>
        </w:rPr>
      </w:pPr>
      <w:r w:rsidRPr="00063768">
        <w:rPr>
          <w:rFonts w:eastAsia="Times New Roman"/>
          <w:b/>
          <w:bCs/>
          <w:noProof/>
          <w:sz w:val="24"/>
          <w:szCs w:val="24"/>
        </w:rPr>
        <w:drawing>
          <wp:inline distT="0" distB="0" distL="0" distR="0" wp14:anchorId="1DA63C96" wp14:editId="79D97E53">
            <wp:extent cx="3657600" cy="3337560"/>
            <wp:effectExtent l="0" t="0" r="0" b="0"/>
            <wp:docPr id="1517122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122942" name=""/>
                    <pic:cNvPicPr/>
                  </pic:nvPicPr>
                  <pic:blipFill>
                    <a:blip r:embed="rId13"/>
                    <a:stretch>
                      <a:fillRect/>
                    </a:stretch>
                  </pic:blipFill>
                  <pic:spPr>
                    <a:xfrm>
                      <a:off x="0" y="0"/>
                      <a:ext cx="3657600" cy="3337560"/>
                    </a:xfrm>
                    <a:prstGeom prst="rect">
                      <a:avLst/>
                    </a:prstGeom>
                  </pic:spPr>
                </pic:pic>
              </a:graphicData>
            </a:graphic>
          </wp:inline>
        </w:drawing>
      </w:r>
    </w:p>
    <w:p w14:paraId="0D4A0B0F" w14:textId="5B1C7C91" w:rsidR="00CB49EC" w:rsidRPr="005E40D3" w:rsidRDefault="00CB49EC" w:rsidP="00815C8B">
      <w:pPr>
        <w:spacing w:before="120" w:after="120"/>
        <w:rPr>
          <w:b/>
          <w:bCs/>
          <w:sz w:val="22"/>
          <w:szCs w:val="22"/>
        </w:rPr>
      </w:pPr>
      <w:r w:rsidRPr="005E40D3">
        <w:rPr>
          <w:b/>
          <w:bCs/>
          <w:sz w:val="22"/>
          <w:szCs w:val="22"/>
        </w:rPr>
        <w:lastRenderedPageBreak/>
        <w:t xml:space="preserve">Option 3: In-Line Data Flow with Internal </w:t>
      </w:r>
      <w:r w:rsidR="00E75E83">
        <w:rPr>
          <w:b/>
          <w:bCs/>
          <w:sz w:val="22"/>
          <w:szCs w:val="22"/>
        </w:rPr>
        <w:t>AI Capabilities</w:t>
      </w:r>
    </w:p>
    <w:p w14:paraId="6C96EE67" w14:textId="31E40F4A" w:rsidR="00CB49EC" w:rsidRPr="005E40D3" w:rsidRDefault="00CB49EC" w:rsidP="00815C8B">
      <w:pPr>
        <w:spacing w:before="120" w:after="120"/>
        <w:rPr>
          <w:sz w:val="22"/>
          <w:szCs w:val="22"/>
        </w:rPr>
      </w:pPr>
      <w:r w:rsidRPr="005E40D3">
        <w:rPr>
          <w:sz w:val="22"/>
          <w:szCs w:val="22"/>
        </w:rPr>
        <w:t xml:space="preserve">In this option, an internal </w:t>
      </w:r>
      <w:r w:rsidR="00B36ECA">
        <w:rPr>
          <w:sz w:val="22"/>
          <w:szCs w:val="22"/>
        </w:rPr>
        <w:t>AI capabilit</w:t>
      </w:r>
      <w:r w:rsidR="00D72751">
        <w:rPr>
          <w:sz w:val="22"/>
          <w:szCs w:val="22"/>
        </w:rPr>
        <w:t>y</w:t>
      </w:r>
      <w:r w:rsidRPr="005E40D3">
        <w:rPr>
          <w:sz w:val="22"/>
          <w:szCs w:val="22"/>
        </w:rPr>
        <w:t xml:space="preserve"> is integrated directly into the RAN data path and is used for both L1 acceleration and AI workloads.</w:t>
      </w:r>
    </w:p>
    <w:p w14:paraId="7544C8D8" w14:textId="77777777" w:rsidR="00CB49EC" w:rsidRPr="005E40D3" w:rsidRDefault="00CB49EC" w:rsidP="00322088">
      <w:pPr>
        <w:numPr>
          <w:ilvl w:val="0"/>
          <w:numId w:val="74"/>
        </w:numPr>
        <w:overflowPunct/>
        <w:autoSpaceDE/>
        <w:autoSpaceDN/>
        <w:adjustRightInd/>
        <w:spacing w:after="120"/>
        <w:textAlignment w:val="auto"/>
        <w:rPr>
          <w:sz w:val="22"/>
          <w:szCs w:val="22"/>
        </w:rPr>
      </w:pPr>
      <w:r w:rsidRPr="005E40D3">
        <w:rPr>
          <w:sz w:val="22"/>
          <w:szCs w:val="22"/>
        </w:rPr>
        <w:t>This architecture minimizes data movement and supports deterministic latency for time-critical functions.</w:t>
      </w:r>
    </w:p>
    <w:p w14:paraId="6ADA082B" w14:textId="77777777" w:rsidR="00CB49EC" w:rsidRPr="005E40D3" w:rsidRDefault="00CB49EC" w:rsidP="00322088">
      <w:pPr>
        <w:numPr>
          <w:ilvl w:val="0"/>
          <w:numId w:val="74"/>
        </w:numPr>
        <w:overflowPunct/>
        <w:autoSpaceDE/>
        <w:autoSpaceDN/>
        <w:adjustRightInd/>
        <w:spacing w:after="120"/>
        <w:textAlignment w:val="auto"/>
        <w:rPr>
          <w:sz w:val="22"/>
          <w:szCs w:val="22"/>
        </w:rPr>
      </w:pPr>
      <w:r w:rsidRPr="005E40D3">
        <w:rPr>
          <w:sz w:val="22"/>
          <w:szCs w:val="22"/>
        </w:rPr>
        <w:t>It enables tightly coupled AI-driven signal processing and scheduling decisions.</w:t>
      </w:r>
    </w:p>
    <w:p w14:paraId="497843A5" w14:textId="77777777" w:rsidR="00CB49EC" w:rsidRPr="005E40D3" w:rsidRDefault="00CB49EC" w:rsidP="00322088">
      <w:pPr>
        <w:numPr>
          <w:ilvl w:val="0"/>
          <w:numId w:val="74"/>
        </w:numPr>
        <w:overflowPunct/>
        <w:autoSpaceDE/>
        <w:autoSpaceDN/>
        <w:adjustRightInd/>
        <w:spacing w:after="120"/>
        <w:textAlignment w:val="auto"/>
        <w:rPr>
          <w:sz w:val="22"/>
          <w:szCs w:val="22"/>
        </w:rPr>
      </w:pPr>
      <w:r w:rsidRPr="005E40D3">
        <w:rPr>
          <w:sz w:val="22"/>
          <w:szCs w:val="22"/>
        </w:rPr>
        <w:t>The main challenge lies in resource contention and isolation between RAN real-time workloads and AI workloads sharing the same accelerator.</w:t>
      </w:r>
    </w:p>
    <w:p w14:paraId="7ACC6578" w14:textId="048031C8" w:rsidR="008B4A7F" w:rsidRPr="005E40D3" w:rsidRDefault="008B4A7F" w:rsidP="00815C8B">
      <w:pPr>
        <w:spacing w:before="120" w:after="120"/>
        <w:rPr>
          <w:b/>
          <w:bCs/>
          <w:sz w:val="22"/>
          <w:szCs w:val="22"/>
        </w:rPr>
      </w:pPr>
      <w:r w:rsidRPr="005E40D3">
        <w:rPr>
          <w:b/>
          <w:bCs/>
          <w:sz w:val="22"/>
          <w:szCs w:val="22"/>
        </w:rPr>
        <w:t xml:space="preserve">Option 4: In-Line Data Flow with Internal and External </w:t>
      </w:r>
      <w:r w:rsidR="00117ECB">
        <w:rPr>
          <w:b/>
          <w:bCs/>
          <w:sz w:val="22"/>
          <w:szCs w:val="22"/>
        </w:rPr>
        <w:t>AI Capabilities</w:t>
      </w:r>
    </w:p>
    <w:p w14:paraId="0E5DAD2D" w14:textId="7034E1A8" w:rsidR="008B4A7F" w:rsidRPr="005E40D3" w:rsidRDefault="008B4A7F" w:rsidP="00815C8B">
      <w:pPr>
        <w:spacing w:before="120" w:after="120"/>
        <w:rPr>
          <w:sz w:val="22"/>
          <w:szCs w:val="22"/>
        </w:rPr>
      </w:pPr>
      <w:r w:rsidRPr="005E40D3">
        <w:rPr>
          <w:sz w:val="22"/>
          <w:szCs w:val="22"/>
        </w:rPr>
        <w:t xml:space="preserve">This option extends the in-line architecture by introducing an </w:t>
      </w:r>
      <w:proofErr w:type="gramStart"/>
      <w:r w:rsidRPr="005E40D3">
        <w:rPr>
          <w:sz w:val="22"/>
          <w:szCs w:val="22"/>
        </w:rPr>
        <w:t xml:space="preserve">external </w:t>
      </w:r>
      <w:r w:rsidR="00D72751">
        <w:rPr>
          <w:sz w:val="22"/>
          <w:szCs w:val="22"/>
        </w:rPr>
        <w:t>AI cores</w:t>
      </w:r>
      <w:proofErr w:type="gramEnd"/>
      <w:r w:rsidRPr="005E40D3">
        <w:rPr>
          <w:sz w:val="22"/>
          <w:szCs w:val="22"/>
        </w:rPr>
        <w:t xml:space="preserve"> to offload selected AI workloads, while the internal </w:t>
      </w:r>
      <w:r w:rsidR="004A0084">
        <w:rPr>
          <w:sz w:val="22"/>
          <w:szCs w:val="22"/>
        </w:rPr>
        <w:t>AI capabilit</w:t>
      </w:r>
      <w:r w:rsidR="004658CA">
        <w:rPr>
          <w:sz w:val="22"/>
          <w:szCs w:val="22"/>
        </w:rPr>
        <w:t>y</w:t>
      </w:r>
      <w:r w:rsidRPr="005E40D3">
        <w:rPr>
          <w:sz w:val="22"/>
          <w:szCs w:val="22"/>
        </w:rPr>
        <w:t xml:space="preserve"> remains dedicated to RAN L1 acceleration.</w:t>
      </w:r>
    </w:p>
    <w:p w14:paraId="3AC93F23" w14:textId="77777777" w:rsidR="008B4A7F" w:rsidRPr="005E40D3" w:rsidRDefault="008B4A7F" w:rsidP="00322088">
      <w:pPr>
        <w:numPr>
          <w:ilvl w:val="0"/>
          <w:numId w:val="73"/>
        </w:numPr>
        <w:overflowPunct/>
        <w:autoSpaceDE/>
        <w:autoSpaceDN/>
        <w:adjustRightInd/>
        <w:spacing w:after="120"/>
        <w:textAlignment w:val="auto"/>
        <w:rPr>
          <w:sz w:val="22"/>
          <w:szCs w:val="22"/>
        </w:rPr>
      </w:pPr>
      <w:r w:rsidRPr="005E40D3">
        <w:rPr>
          <w:sz w:val="22"/>
          <w:szCs w:val="22"/>
        </w:rPr>
        <w:t>This approach enables strong isolation between RAN and AI workloads while preserving low-latency in-line processing.</w:t>
      </w:r>
    </w:p>
    <w:p w14:paraId="7F6AE192" w14:textId="77777777" w:rsidR="00BB2D04" w:rsidRPr="005E40D3" w:rsidRDefault="008B4A7F" w:rsidP="00322088">
      <w:pPr>
        <w:numPr>
          <w:ilvl w:val="0"/>
          <w:numId w:val="73"/>
        </w:numPr>
        <w:overflowPunct/>
        <w:autoSpaceDE/>
        <w:autoSpaceDN/>
        <w:adjustRightInd/>
        <w:spacing w:after="120"/>
        <w:textAlignment w:val="auto"/>
        <w:rPr>
          <w:sz w:val="28"/>
          <w:szCs w:val="28"/>
        </w:rPr>
      </w:pPr>
      <w:r w:rsidRPr="005E40D3">
        <w:rPr>
          <w:sz w:val="22"/>
          <w:szCs w:val="22"/>
        </w:rPr>
        <w:t>It provides architectural flexibility to scale AI capabilities independently of RAN acceleration.</w:t>
      </w:r>
    </w:p>
    <w:p w14:paraId="4BF8AA17" w14:textId="7F2667D9" w:rsidR="008B4A7F" w:rsidRPr="008F074B" w:rsidRDefault="008B4A7F" w:rsidP="00322088">
      <w:pPr>
        <w:numPr>
          <w:ilvl w:val="0"/>
          <w:numId w:val="73"/>
        </w:numPr>
        <w:overflowPunct/>
        <w:autoSpaceDE/>
        <w:autoSpaceDN/>
        <w:adjustRightInd/>
        <w:spacing w:after="120"/>
        <w:textAlignment w:val="auto"/>
        <w:rPr>
          <w:sz w:val="28"/>
          <w:szCs w:val="28"/>
        </w:rPr>
      </w:pPr>
      <w:r w:rsidRPr="005E40D3">
        <w:rPr>
          <w:sz w:val="22"/>
          <w:szCs w:val="22"/>
        </w:rPr>
        <w:t>The trade-off is increased hardware complexity and potential integration overhead.</w:t>
      </w:r>
      <w:r w:rsidRPr="005E40D3">
        <w:rPr>
          <w:sz w:val="28"/>
          <w:szCs w:val="22"/>
        </w:rPr>
        <w:t xml:space="preserve"> </w:t>
      </w:r>
    </w:p>
    <w:p w14:paraId="41A83ACB" w14:textId="1075CA18" w:rsidR="00B55B60" w:rsidRPr="005E40D3" w:rsidRDefault="00B55B60" w:rsidP="00815C8B">
      <w:pPr>
        <w:spacing w:before="120" w:after="120"/>
        <w:rPr>
          <w:b/>
          <w:bCs/>
          <w:sz w:val="22"/>
          <w:szCs w:val="22"/>
        </w:rPr>
      </w:pPr>
      <w:r w:rsidRPr="005E40D3">
        <w:rPr>
          <w:b/>
          <w:bCs/>
          <w:sz w:val="22"/>
          <w:szCs w:val="22"/>
        </w:rPr>
        <w:t>Observation 1:</w:t>
      </w:r>
      <w:r w:rsidRPr="005E40D3">
        <w:rPr>
          <w:sz w:val="22"/>
          <w:szCs w:val="22"/>
        </w:rPr>
        <w:t xml:space="preserve"> </w:t>
      </w:r>
      <w:r w:rsidRPr="005E40D3">
        <w:rPr>
          <w:b/>
          <w:bCs/>
          <w:sz w:val="22"/>
          <w:szCs w:val="22"/>
        </w:rPr>
        <w:t>6G architecture requires support for both RAN and AI workloads</w:t>
      </w:r>
    </w:p>
    <w:p w14:paraId="43774389" w14:textId="641D91C3" w:rsidR="00EB0310" w:rsidRPr="005E40D3" w:rsidRDefault="00EB0310" w:rsidP="00815C8B">
      <w:pPr>
        <w:spacing w:before="120" w:after="120"/>
        <w:rPr>
          <w:b/>
          <w:bCs/>
          <w:sz w:val="22"/>
          <w:szCs w:val="22"/>
        </w:rPr>
      </w:pPr>
      <w:r w:rsidRPr="005E40D3">
        <w:rPr>
          <w:b/>
          <w:bCs/>
          <w:sz w:val="22"/>
          <w:szCs w:val="22"/>
        </w:rPr>
        <w:t xml:space="preserve">Proposal 1: RAN3 </w:t>
      </w:r>
      <w:proofErr w:type="gramStart"/>
      <w:r w:rsidRPr="005E40D3">
        <w:rPr>
          <w:b/>
          <w:bCs/>
          <w:sz w:val="22"/>
          <w:szCs w:val="22"/>
        </w:rPr>
        <w:t>shall</w:t>
      </w:r>
      <w:proofErr w:type="gramEnd"/>
      <w:r w:rsidRPr="005E40D3">
        <w:rPr>
          <w:b/>
          <w:bCs/>
          <w:sz w:val="22"/>
          <w:szCs w:val="22"/>
        </w:rPr>
        <w:t xml:space="preserve"> support AI data collection within the RAN, enabling visibility into AI workload behavior, performance, and resource consumption to facilitate RAN optimization and lifecycle management.</w:t>
      </w:r>
    </w:p>
    <w:p w14:paraId="6DE45004" w14:textId="77777777" w:rsidR="00B55B60" w:rsidRPr="00E373C5" w:rsidRDefault="00B55B60" w:rsidP="00815C8B">
      <w:pPr>
        <w:spacing w:before="120" w:after="120"/>
        <w:jc w:val="both"/>
        <w:rPr>
          <w:sz w:val="22"/>
          <w:szCs w:val="22"/>
        </w:rPr>
      </w:pPr>
      <w:r w:rsidRPr="00E373C5">
        <w:rPr>
          <w:sz w:val="22"/>
          <w:szCs w:val="22"/>
        </w:rPr>
        <w:t>AI-native RAN operation introduces a diverse set of AI-related traffic types with fundamentally different characteristics and requirements. As such, AI traffic can be logically classified into distinct categories, including AI control, signaling, observation traffic, and AI user planes. This separation enables clearer characterization of traffic behavior and facilitates more efficient architectural design.</w:t>
      </w:r>
    </w:p>
    <w:p w14:paraId="6ADE9FB0" w14:textId="77777777" w:rsidR="00B55B60" w:rsidRPr="00E373C5" w:rsidRDefault="00B55B60" w:rsidP="00815C8B">
      <w:pPr>
        <w:spacing w:before="120" w:after="120"/>
        <w:jc w:val="both"/>
        <w:rPr>
          <w:sz w:val="22"/>
          <w:szCs w:val="22"/>
        </w:rPr>
      </w:pPr>
      <w:r w:rsidRPr="00E373C5">
        <w:rPr>
          <w:sz w:val="22"/>
          <w:szCs w:val="22"/>
        </w:rPr>
        <w:t>For example, for the AI user plane, traffic characteristics may further vary into real-time, near real-time, and non-real-time AI traffic. Each category imposes different requirements on latency, jitter, packet loss tolerance, reliability, computational resources, and energy efficiency, depending on the specific AI application.</w:t>
      </w:r>
    </w:p>
    <w:p w14:paraId="79A1150D" w14:textId="77777777" w:rsidR="00B55B60" w:rsidRPr="00E373C5" w:rsidRDefault="00B55B60" w:rsidP="00815C8B">
      <w:pPr>
        <w:spacing w:before="120" w:after="120"/>
        <w:rPr>
          <w:b/>
          <w:bCs/>
          <w:sz w:val="22"/>
          <w:szCs w:val="22"/>
        </w:rPr>
      </w:pPr>
      <w:r w:rsidRPr="00E373C5">
        <w:rPr>
          <w:b/>
          <w:bCs/>
          <w:sz w:val="22"/>
          <w:szCs w:val="22"/>
        </w:rPr>
        <w:t>Observation 2: AI traffic requires separate AI control, user, and observation planes</w:t>
      </w:r>
    </w:p>
    <w:p w14:paraId="2C8100F7" w14:textId="524B0316" w:rsidR="00E2645E" w:rsidRDefault="00E2645E" w:rsidP="00815C8B">
      <w:pPr>
        <w:spacing w:before="120" w:after="120"/>
        <w:rPr>
          <w:b/>
          <w:bCs/>
          <w:sz w:val="22"/>
          <w:szCs w:val="22"/>
        </w:rPr>
      </w:pPr>
      <w:r w:rsidRPr="00E373C5">
        <w:rPr>
          <w:b/>
          <w:bCs/>
          <w:sz w:val="22"/>
          <w:szCs w:val="22"/>
        </w:rPr>
        <w:t xml:space="preserve">Proposal </w:t>
      </w:r>
      <w:r w:rsidR="00D87697" w:rsidRPr="00E373C5">
        <w:rPr>
          <w:b/>
          <w:bCs/>
          <w:sz w:val="22"/>
          <w:szCs w:val="22"/>
        </w:rPr>
        <w:t>2</w:t>
      </w:r>
      <w:r w:rsidRPr="00E373C5">
        <w:rPr>
          <w:b/>
          <w:bCs/>
          <w:sz w:val="22"/>
          <w:szCs w:val="22"/>
        </w:rPr>
        <w:t>: RAN3 shall study AI control, user, and observation aspects</w:t>
      </w:r>
      <w:r w:rsidR="00CE65B6" w:rsidRPr="00E373C5">
        <w:rPr>
          <w:b/>
          <w:bCs/>
          <w:sz w:val="22"/>
          <w:szCs w:val="22"/>
        </w:rPr>
        <w:t>.</w:t>
      </w:r>
    </w:p>
    <w:p w14:paraId="33B18624" w14:textId="0076FB9B" w:rsidR="00B55B60" w:rsidRPr="00E373C5" w:rsidRDefault="00B55B60" w:rsidP="00815C8B">
      <w:pPr>
        <w:spacing w:before="120" w:after="120"/>
        <w:rPr>
          <w:sz w:val="22"/>
          <w:szCs w:val="22"/>
        </w:rPr>
      </w:pPr>
      <w:r w:rsidRPr="00E373C5">
        <w:rPr>
          <w:sz w:val="22"/>
          <w:szCs w:val="22"/>
        </w:rPr>
        <w:t xml:space="preserve">From an architectural perspective, the 6G AI framework should be designed to dynamically identify and utilize the most appropriate resources, including </w:t>
      </w:r>
      <w:proofErr w:type="gramStart"/>
      <w:r w:rsidRPr="00E373C5">
        <w:rPr>
          <w:sz w:val="22"/>
          <w:szCs w:val="22"/>
        </w:rPr>
        <w:t>compute</w:t>
      </w:r>
      <w:proofErr w:type="gramEnd"/>
      <w:r w:rsidRPr="00E373C5">
        <w:rPr>
          <w:sz w:val="22"/>
          <w:szCs w:val="22"/>
        </w:rPr>
        <w:t xml:space="preserve"> and acceleration capabilities, </w:t>
      </w:r>
      <w:proofErr w:type="gramStart"/>
      <w:r w:rsidRPr="00E373C5">
        <w:rPr>
          <w:sz w:val="22"/>
          <w:szCs w:val="22"/>
        </w:rPr>
        <w:t>in order to</w:t>
      </w:r>
      <w:proofErr w:type="gramEnd"/>
      <w:r w:rsidRPr="00E373C5">
        <w:rPr>
          <w:sz w:val="22"/>
          <w:szCs w:val="22"/>
        </w:rPr>
        <w:t xml:space="preserve"> achieve optimal performance and efficiency. This is particularly important for real-time and near real-time AI applications that are tightly coupled with RAN processing.</w:t>
      </w:r>
    </w:p>
    <w:p w14:paraId="3C73D4A4" w14:textId="77777777" w:rsidR="00B55B60" w:rsidRPr="00E373C5" w:rsidRDefault="00B55B60" w:rsidP="00815C8B">
      <w:pPr>
        <w:spacing w:before="120" w:after="120"/>
        <w:rPr>
          <w:sz w:val="22"/>
          <w:szCs w:val="22"/>
        </w:rPr>
      </w:pPr>
      <w:r w:rsidRPr="00E373C5">
        <w:rPr>
          <w:sz w:val="22"/>
          <w:szCs w:val="22"/>
        </w:rPr>
        <w:t>For non-real-time AI applications, certain constraints may be relaxed. For example, higher latency and packet loss tolerance can be accommodated through retransmissions or deferred processing, enabling more flexible resource scheduling and improved overall system efficiency.</w:t>
      </w:r>
    </w:p>
    <w:p w14:paraId="42B16EF2" w14:textId="77777777" w:rsidR="00B55B60" w:rsidRPr="00E373C5" w:rsidRDefault="00B55B60" w:rsidP="00815C8B">
      <w:pPr>
        <w:spacing w:before="120" w:after="120"/>
        <w:rPr>
          <w:b/>
          <w:bCs/>
          <w:sz w:val="22"/>
          <w:szCs w:val="22"/>
        </w:rPr>
      </w:pPr>
      <w:r w:rsidRPr="00E373C5">
        <w:rPr>
          <w:b/>
          <w:bCs/>
          <w:sz w:val="22"/>
          <w:szCs w:val="22"/>
        </w:rPr>
        <w:t>Observation 3: The differentiation of AI traffic characteristics is expected to be a key input to the design of AI-native 6G architectures, supporting scalable, efficient, and service-aware integration of AI capabilities within the RAN.</w:t>
      </w:r>
    </w:p>
    <w:p w14:paraId="07F830E1" w14:textId="0CF45E9F" w:rsidR="00B55B60" w:rsidRPr="00E373C5" w:rsidRDefault="00B55B60" w:rsidP="00815C8B">
      <w:pPr>
        <w:spacing w:before="120" w:after="120"/>
        <w:rPr>
          <w:b/>
          <w:bCs/>
          <w:sz w:val="22"/>
          <w:szCs w:val="22"/>
        </w:rPr>
      </w:pPr>
      <w:r w:rsidRPr="00E373C5">
        <w:rPr>
          <w:b/>
          <w:bCs/>
          <w:sz w:val="22"/>
          <w:szCs w:val="22"/>
        </w:rPr>
        <w:t>Proposal 3:</w:t>
      </w:r>
      <w:r w:rsidR="00EE42CA" w:rsidRPr="00E373C5">
        <w:rPr>
          <w:b/>
          <w:bCs/>
          <w:sz w:val="22"/>
          <w:szCs w:val="22"/>
        </w:rPr>
        <w:t xml:space="preserve"> </w:t>
      </w:r>
      <w:r w:rsidRPr="00E373C5">
        <w:rPr>
          <w:b/>
          <w:bCs/>
          <w:sz w:val="22"/>
          <w:szCs w:val="22"/>
        </w:rPr>
        <w:t xml:space="preserve">RAN3 shall support dynamic and coordinated RAN and AI resource allocation and scheduling, </w:t>
      </w:r>
      <w:proofErr w:type="gramStart"/>
      <w:r w:rsidRPr="00E373C5">
        <w:rPr>
          <w:b/>
          <w:bCs/>
          <w:sz w:val="22"/>
          <w:szCs w:val="22"/>
        </w:rPr>
        <w:t>taking into account</w:t>
      </w:r>
      <w:proofErr w:type="gramEnd"/>
      <w:r w:rsidRPr="00E373C5">
        <w:rPr>
          <w:b/>
          <w:bCs/>
          <w:sz w:val="22"/>
          <w:szCs w:val="22"/>
        </w:rPr>
        <w:t xml:space="preserve"> the diverse latency, reliability, and computational requirements of different AI traffic classes.</w:t>
      </w:r>
    </w:p>
    <w:p w14:paraId="32F37CB2" w14:textId="77777777" w:rsidR="0034111C" w:rsidRPr="003233F5" w:rsidRDefault="00EE7FA7" w:rsidP="00E652F1">
      <w:pPr>
        <w:pStyle w:val="Heading1"/>
        <w:jc w:val="both"/>
      </w:pPr>
      <w:r w:rsidRPr="003233F5">
        <w:lastRenderedPageBreak/>
        <w:t>Conclusion</w:t>
      </w:r>
    </w:p>
    <w:p w14:paraId="6F3D8292" w14:textId="77777777" w:rsidR="005321F1" w:rsidRPr="005321F1" w:rsidRDefault="005321F1" w:rsidP="005321F1">
      <w:pPr>
        <w:rPr>
          <w:sz w:val="22"/>
          <w:szCs w:val="22"/>
        </w:rPr>
      </w:pPr>
      <w:r w:rsidRPr="005321F1">
        <w:rPr>
          <w:sz w:val="22"/>
          <w:szCs w:val="22"/>
        </w:rPr>
        <w:t>AI-native operation is expected to be a foundational characteristic of 6G RAN, driving the need for architectures that seamlessly integrate RAN and AI platforms. From an operator perspective, the choice of architecture must balance real-time performance, scalability, workload isolation, and operational simplicity.</w:t>
      </w:r>
    </w:p>
    <w:p w14:paraId="445BF34C" w14:textId="77777777" w:rsidR="00A14CE3" w:rsidRPr="00E373C5" w:rsidRDefault="00A14CE3" w:rsidP="00D17689">
      <w:pPr>
        <w:spacing w:before="120" w:after="120"/>
        <w:rPr>
          <w:b/>
          <w:bCs/>
          <w:sz w:val="22"/>
          <w:szCs w:val="22"/>
        </w:rPr>
      </w:pPr>
      <w:r w:rsidRPr="00E373C5">
        <w:rPr>
          <w:b/>
          <w:bCs/>
          <w:sz w:val="22"/>
          <w:szCs w:val="22"/>
        </w:rPr>
        <w:t>Observation 1:</w:t>
      </w:r>
      <w:r w:rsidRPr="00E373C5">
        <w:rPr>
          <w:sz w:val="22"/>
          <w:szCs w:val="22"/>
        </w:rPr>
        <w:t xml:space="preserve"> </w:t>
      </w:r>
      <w:r w:rsidRPr="00E373C5">
        <w:rPr>
          <w:b/>
          <w:bCs/>
          <w:sz w:val="22"/>
          <w:szCs w:val="22"/>
        </w:rPr>
        <w:t>6G architecture requires support for both RAN and AI workloads</w:t>
      </w:r>
    </w:p>
    <w:p w14:paraId="620DE664" w14:textId="77777777" w:rsidR="00A14CE3" w:rsidRPr="00E373C5" w:rsidRDefault="00A14CE3" w:rsidP="00D17689">
      <w:pPr>
        <w:spacing w:before="120" w:after="120"/>
        <w:rPr>
          <w:b/>
          <w:bCs/>
          <w:sz w:val="22"/>
          <w:szCs w:val="22"/>
        </w:rPr>
      </w:pPr>
      <w:r w:rsidRPr="00E373C5">
        <w:rPr>
          <w:b/>
          <w:bCs/>
          <w:sz w:val="22"/>
          <w:szCs w:val="22"/>
        </w:rPr>
        <w:t>Observation 2: AI traffic requires separate AI control, user, and observation planes</w:t>
      </w:r>
    </w:p>
    <w:p w14:paraId="030D6F45" w14:textId="77777777" w:rsidR="00A14CE3" w:rsidRPr="00E373C5" w:rsidRDefault="00A14CE3" w:rsidP="00D17689">
      <w:pPr>
        <w:spacing w:before="120" w:after="120"/>
        <w:rPr>
          <w:b/>
          <w:bCs/>
          <w:sz w:val="22"/>
          <w:szCs w:val="22"/>
        </w:rPr>
      </w:pPr>
      <w:r w:rsidRPr="00E373C5">
        <w:rPr>
          <w:b/>
          <w:bCs/>
          <w:sz w:val="22"/>
          <w:szCs w:val="22"/>
        </w:rPr>
        <w:t>Observation 3: The differentiation of AI traffic characteristics is expected to be a key input to the design of AI-native 6G architectures, supporting scalable, efficient, and service-aware integration of AI capabilities within the RAN.</w:t>
      </w:r>
    </w:p>
    <w:p w14:paraId="758C63CF" w14:textId="77777777" w:rsidR="00A14CE3" w:rsidRPr="003C0C4B" w:rsidRDefault="00A14CE3" w:rsidP="00D17689">
      <w:pPr>
        <w:spacing w:before="120" w:after="120"/>
        <w:rPr>
          <w:b/>
          <w:bCs/>
          <w:sz w:val="4"/>
          <w:szCs w:val="4"/>
        </w:rPr>
      </w:pPr>
    </w:p>
    <w:p w14:paraId="676B7A31" w14:textId="77182D3D" w:rsidR="00A14CE3" w:rsidRPr="00E373C5" w:rsidRDefault="00A14CE3" w:rsidP="00D17689">
      <w:pPr>
        <w:spacing w:before="120" w:after="120"/>
        <w:rPr>
          <w:b/>
          <w:bCs/>
          <w:sz w:val="22"/>
          <w:szCs w:val="22"/>
        </w:rPr>
      </w:pPr>
      <w:r w:rsidRPr="00E373C5">
        <w:rPr>
          <w:b/>
          <w:bCs/>
          <w:sz w:val="22"/>
          <w:szCs w:val="22"/>
        </w:rPr>
        <w:t xml:space="preserve">Proposal 1: RAN3 </w:t>
      </w:r>
      <w:proofErr w:type="gramStart"/>
      <w:r w:rsidRPr="00E373C5">
        <w:rPr>
          <w:b/>
          <w:bCs/>
          <w:sz w:val="22"/>
          <w:szCs w:val="22"/>
        </w:rPr>
        <w:t>shall</w:t>
      </w:r>
      <w:proofErr w:type="gramEnd"/>
      <w:r w:rsidRPr="00E373C5">
        <w:rPr>
          <w:b/>
          <w:bCs/>
          <w:sz w:val="22"/>
          <w:szCs w:val="22"/>
        </w:rPr>
        <w:t xml:space="preserve"> support AI data collection within the RAN, enabling visibility into AI workload behavior, performance, and resource consumption to facilitate RAN optimization and lifecycle management.</w:t>
      </w:r>
    </w:p>
    <w:p w14:paraId="5A85B89B" w14:textId="79DE41B8" w:rsidR="00A14CE3" w:rsidRPr="00E373C5" w:rsidRDefault="00A14CE3" w:rsidP="00D17689">
      <w:pPr>
        <w:spacing w:before="120" w:after="120"/>
        <w:rPr>
          <w:b/>
          <w:bCs/>
          <w:sz w:val="22"/>
          <w:szCs w:val="22"/>
        </w:rPr>
      </w:pPr>
      <w:r w:rsidRPr="00E373C5">
        <w:rPr>
          <w:b/>
          <w:bCs/>
          <w:sz w:val="22"/>
          <w:szCs w:val="22"/>
        </w:rPr>
        <w:t>Proposal 2: RAN3 shall study AI control, user, and observation aspects.</w:t>
      </w:r>
    </w:p>
    <w:p w14:paraId="215D4F1A" w14:textId="77777777" w:rsidR="00A14CE3" w:rsidRPr="00E373C5" w:rsidRDefault="00A14CE3" w:rsidP="00D17689">
      <w:pPr>
        <w:spacing w:before="120" w:after="120"/>
        <w:rPr>
          <w:b/>
          <w:bCs/>
          <w:sz w:val="22"/>
          <w:szCs w:val="22"/>
        </w:rPr>
      </w:pPr>
      <w:r w:rsidRPr="00E373C5">
        <w:rPr>
          <w:b/>
          <w:bCs/>
          <w:sz w:val="22"/>
          <w:szCs w:val="22"/>
        </w:rPr>
        <w:t xml:space="preserve">Proposal 3: RAN3 shall support dynamic and coordinated RAN and AI resource allocation and scheduling, </w:t>
      </w:r>
      <w:proofErr w:type="gramStart"/>
      <w:r w:rsidRPr="00E373C5">
        <w:rPr>
          <w:b/>
          <w:bCs/>
          <w:sz w:val="22"/>
          <w:szCs w:val="22"/>
        </w:rPr>
        <w:t>taking into account</w:t>
      </w:r>
      <w:proofErr w:type="gramEnd"/>
      <w:r w:rsidRPr="00E373C5">
        <w:rPr>
          <w:b/>
          <w:bCs/>
          <w:sz w:val="22"/>
          <w:szCs w:val="22"/>
        </w:rPr>
        <w:t xml:space="preserve"> the diverse latency, reliability, and computational requirements of different AI traffic classes.</w:t>
      </w:r>
    </w:p>
    <w:p w14:paraId="069EC6FD" w14:textId="77777777" w:rsidR="007C460E" w:rsidRPr="007C460E" w:rsidRDefault="007C460E" w:rsidP="007C460E">
      <w:pPr>
        <w:pStyle w:val="ListParagraph"/>
        <w:spacing w:after="160" w:line="278" w:lineRule="auto"/>
        <w:rPr>
          <w:rFonts w:ascii="Times New Roman" w:hAnsi="Times New Roman"/>
          <w:b/>
          <w:bCs/>
          <w:sz w:val="4"/>
          <w:szCs w:val="4"/>
        </w:rPr>
      </w:pPr>
    </w:p>
    <w:p w14:paraId="4C76E4F4" w14:textId="77777777" w:rsidR="00920F18" w:rsidRPr="00704F3A" w:rsidRDefault="00254CB6" w:rsidP="00E652F1">
      <w:pPr>
        <w:pStyle w:val="Heading1"/>
        <w:numPr>
          <w:ilvl w:val="0"/>
          <w:numId w:val="0"/>
        </w:numPr>
        <w:jc w:val="both"/>
      </w:pPr>
      <w:r w:rsidRPr="00704F3A">
        <w:t>R</w:t>
      </w:r>
      <w:r w:rsidR="0034111C" w:rsidRPr="00704F3A">
        <w:t>eferences</w:t>
      </w:r>
    </w:p>
    <w:p w14:paraId="6131D3C5" w14:textId="65A3C0AF" w:rsidR="007B5378" w:rsidRPr="007A17B6" w:rsidRDefault="007B5378" w:rsidP="007B5378">
      <w:pPr>
        <w:jc w:val="both"/>
      </w:pPr>
      <w:r w:rsidRPr="007A17B6">
        <w:t>[</w:t>
      </w:r>
      <w:r>
        <w:t>1</w:t>
      </w:r>
      <w:r w:rsidRPr="007A17B6">
        <w:t>] R</w:t>
      </w:r>
      <w:r>
        <w:t>P</w:t>
      </w:r>
      <w:r w:rsidRPr="007A17B6">
        <w:t>-25</w:t>
      </w:r>
      <w:r>
        <w:t>3828</w:t>
      </w:r>
      <w:r w:rsidRPr="007A17B6">
        <w:t xml:space="preserve">, T-Mobile USA, Nokia, </w:t>
      </w:r>
      <w:r>
        <w:t>Ericsson</w:t>
      </w:r>
      <w:r w:rsidRPr="007A17B6">
        <w:t>, “</w:t>
      </w:r>
      <w:r>
        <w:t>AI traffic characteristics in</w:t>
      </w:r>
      <w:r w:rsidRPr="007A17B6">
        <w:t xml:space="preserve"> 6G</w:t>
      </w:r>
      <w:r>
        <w:t xml:space="preserve"> RAN</w:t>
      </w:r>
      <w:r w:rsidRPr="007A17B6">
        <w:t>”</w:t>
      </w:r>
    </w:p>
    <w:p w14:paraId="2B04FC67" w14:textId="0392A0AD" w:rsidR="00735A77" w:rsidRDefault="00735A77" w:rsidP="00735A77">
      <w:r w:rsidRPr="007A17B6">
        <w:t>[2] R3-25671</w:t>
      </w:r>
      <w:r w:rsidR="00871294">
        <w:t>7</w:t>
      </w:r>
      <w:r w:rsidRPr="007A17B6">
        <w:t>, T-Mobile USA, Qualcomm, “</w:t>
      </w:r>
      <w:r w:rsidR="00871294">
        <w:t>AI-Native Architecture for 6G</w:t>
      </w:r>
      <w:r w:rsidRPr="007A17B6">
        <w:t>”</w:t>
      </w:r>
    </w:p>
    <w:p w14:paraId="446FF448" w14:textId="3A6EF8C8" w:rsidR="007B5378" w:rsidRPr="007A17B6" w:rsidRDefault="007B5378" w:rsidP="00735A77">
      <w:r w:rsidRPr="000A4239">
        <w:rPr>
          <w:lang w:eastAsia="zh-CN"/>
        </w:rPr>
        <w:t>[</w:t>
      </w:r>
      <w:r>
        <w:rPr>
          <w:noProof/>
        </w:rPr>
        <w:t>3</w:t>
      </w:r>
      <w:r w:rsidRPr="000A4239">
        <w:rPr>
          <w:lang w:eastAsia="zh-CN"/>
        </w:rPr>
        <w:t>]</w:t>
      </w:r>
      <w:r>
        <w:rPr>
          <w:lang w:eastAsia="zh-CN"/>
        </w:rPr>
        <w:t xml:space="preserve"> </w:t>
      </w:r>
      <w:r w:rsidRPr="001A3A64">
        <w:t>RP-251984, T-Mobile USA, Nokia, Ericsson, SK Telecom, Telstra, “Requirements for 6G RAN for AI” </w:t>
      </w:r>
    </w:p>
    <w:sectPr w:rsidR="007B5378" w:rsidRPr="007A17B6">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546FE" w14:textId="77777777" w:rsidR="002A1254" w:rsidRDefault="002A1254">
      <w:r>
        <w:separator/>
      </w:r>
    </w:p>
  </w:endnote>
  <w:endnote w:type="continuationSeparator" w:id="0">
    <w:p w14:paraId="0427D149" w14:textId="77777777" w:rsidR="002A1254" w:rsidRDefault="002A1254">
      <w:r>
        <w:continuationSeparator/>
      </w:r>
    </w:p>
  </w:endnote>
  <w:endnote w:type="continuationNotice" w:id="1">
    <w:p w14:paraId="0D0F925D" w14:textId="77777777" w:rsidR="002A1254" w:rsidRDefault="002A1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eleNeo Office Medium">
    <w:panose1 w:val="020B0604040202090203"/>
    <w:charset w:val="00"/>
    <w:family w:val="swiss"/>
    <w:pitch w:val="variable"/>
    <w:sig w:usb0="00000207" w:usb1="00000001" w:usb2="00000000" w:usb3="00000000" w:csb0="00000097"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17661" w14:textId="77777777" w:rsidR="002A1254" w:rsidRDefault="002A1254">
      <w:r>
        <w:separator/>
      </w:r>
    </w:p>
  </w:footnote>
  <w:footnote w:type="continuationSeparator" w:id="0">
    <w:p w14:paraId="14959879" w14:textId="77777777" w:rsidR="002A1254" w:rsidRDefault="002A1254">
      <w:r>
        <w:continuationSeparator/>
      </w:r>
    </w:p>
  </w:footnote>
  <w:footnote w:type="continuationNotice" w:id="1">
    <w:p w14:paraId="0C8122A7" w14:textId="77777777" w:rsidR="002A1254" w:rsidRDefault="002A12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9509A"/>
    <w:multiLevelType w:val="multilevel"/>
    <w:tmpl w:val="BC0E1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C049AA"/>
    <w:multiLevelType w:val="multilevel"/>
    <w:tmpl w:val="F216C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C3A68"/>
    <w:multiLevelType w:val="hybridMultilevel"/>
    <w:tmpl w:val="EA1E17B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51B8F"/>
    <w:multiLevelType w:val="multilevel"/>
    <w:tmpl w:val="66D6AC12"/>
    <w:lvl w:ilvl="0">
      <w:numFmt w:val="bullet"/>
      <w:lvlText w:val="-"/>
      <w:lvlJc w:val="left"/>
      <w:pPr>
        <w:tabs>
          <w:tab w:val="num" w:pos="720"/>
        </w:tabs>
        <w:ind w:left="720" w:hanging="360"/>
      </w:pPr>
      <w:rPr>
        <w:rFonts w:ascii="Times New Roman" w:eastAsia="MS Mincho"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D12C2D"/>
    <w:multiLevelType w:val="hybridMultilevel"/>
    <w:tmpl w:val="04FEFAEE"/>
    <w:lvl w:ilvl="0" w:tplc="62CEDBF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F3B1A"/>
    <w:multiLevelType w:val="hybridMultilevel"/>
    <w:tmpl w:val="4BB86A5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0D77B2"/>
    <w:multiLevelType w:val="multilevel"/>
    <w:tmpl w:val="6D002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858FB"/>
    <w:multiLevelType w:val="hybridMultilevel"/>
    <w:tmpl w:val="9C7016A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218D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A9B527F"/>
    <w:multiLevelType w:val="multilevel"/>
    <w:tmpl w:val="1CC63CC2"/>
    <w:lvl w:ilvl="0">
      <w:start w:val="1"/>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0A517D3"/>
    <w:multiLevelType w:val="multilevel"/>
    <w:tmpl w:val="60AC3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527CDA"/>
    <w:multiLevelType w:val="multilevel"/>
    <w:tmpl w:val="06C2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0B42A1"/>
    <w:multiLevelType w:val="multilevel"/>
    <w:tmpl w:val="A6384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44452A"/>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9C1027B"/>
    <w:multiLevelType w:val="multilevel"/>
    <w:tmpl w:val="138065DA"/>
    <w:lvl w:ilvl="0">
      <w:start w:val="1"/>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066A8D"/>
    <w:multiLevelType w:val="multilevel"/>
    <w:tmpl w:val="E0C21F1A"/>
    <w:lvl w:ilvl="0">
      <w:start w:val="1"/>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23" w15:restartNumberingAfterBreak="0">
    <w:nsid w:val="3498763B"/>
    <w:multiLevelType w:val="multilevel"/>
    <w:tmpl w:val="0F8E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9E636D"/>
    <w:multiLevelType w:val="hybridMultilevel"/>
    <w:tmpl w:val="B6CE8B42"/>
    <w:lvl w:ilvl="0" w:tplc="FD6E1C82">
      <w:start w:val="1"/>
      <w:numFmt w:val="bullet"/>
      <w:lvlText w:val="-"/>
      <w:lvlJc w:val="left"/>
      <w:pPr>
        <w:ind w:left="720" w:hanging="360"/>
      </w:pPr>
      <w:rPr>
        <w:rFonts w:ascii="Times New Roman" w:eastAsia="Malgun Gothic" w:hAnsi="Times New Roman"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8B5257D"/>
    <w:multiLevelType w:val="multilevel"/>
    <w:tmpl w:val="07C8EF0E"/>
    <w:lvl w:ilvl="0">
      <w:start w:val="1"/>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F97870"/>
    <w:multiLevelType w:val="multilevel"/>
    <w:tmpl w:val="60D675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9EC56FD"/>
    <w:multiLevelType w:val="multilevel"/>
    <w:tmpl w:val="D60E8D3E"/>
    <w:lvl w:ilvl="0">
      <w:start w:val="1"/>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3E22648B"/>
    <w:multiLevelType w:val="multilevel"/>
    <w:tmpl w:val="9B14CD30"/>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067015"/>
    <w:multiLevelType w:val="multilevel"/>
    <w:tmpl w:val="5F408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4" w15:restartNumberingAfterBreak="0">
    <w:nsid w:val="43670158"/>
    <w:multiLevelType w:val="hybridMultilevel"/>
    <w:tmpl w:val="779884FE"/>
    <w:lvl w:ilvl="0" w:tplc="FD6E1C82">
      <w:start w:val="1"/>
      <w:numFmt w:val="bullet"/>
      <w:lvlText w:val="-"/>
      <w:lvlJc w:val="left"/>
      <w:pPr>
        <w:ind w:left="720" w:hanging="360"/>
      </w:pPr>
      <w:rPr>
        <w:rFonts w:ascii="Times New Roman" w:eastAsia="Malgun Gothic" w:hAnsi="Times New Roman"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4715371"/>
    <w:multiLevelType w:val="multilevel"/>
    <w:tmpl w:val="9526656A"/>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6D67AD"/>
    <w:multiLevelType w:val="hybridMultilevel"/>
    <w:tmpl w:val="32D8FCD0"/>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9220A6"/>
    <w:multiLevelType w:val="hybridMultilevel"/>
    <w:tmpl w:val="8A2897D6"/>
    <w:lvl w:ilvl="0" w:tplc="04090011">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AD17C64"/>
    <w:multiLevelType w:val="multilevel"/>
    <w:tmpl w:val="12127834"/>
    <w:lvl w:ilvl="0">
      <w:start w:val="1"/>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BEF4861"/>
    <w:multiLevelType w:val="multilevel"/>
    <w:tmpl w:val="C9902BDE"/>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C790A39"/>
    <w:multiLevelType w:val="hybridMultilevel"/>
    <w:tmpl w:val="AFD2938E"/>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955947"/>
    <w:multiLevelType w:val="multilevel"/>
    <w:tmpl w:val="8632B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141617B"/>
    <w:multiLevelType w:val="multilevel"/>
    <w:tmpl w:val="F0C69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484ED4"/>
    <w:multiLevelType w:val="hybridMultilevel"/>
    <w:tmpl w:val="A5B83766"/>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9A6663"/>
    <w:multiLevelType w:val="multilevel"/>
    <w:tmpl w:val="CB2850B6"/>
    <w:lvl w:ilvl="0">
      <w:start w:val="1"/>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B17B2C"/>
    <w:multiLevelType w:val="hybridMultilevel"/>
    <w:tmpl w:val="DDBC38B4"/>
    <w:lvl w:ilvl="0" w:tplc="781E9CA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85C12F1"/>
    <w:multiLevelType w:val="multilevel"/>
    <w:tmpl w:val="AF3C020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9986599"/>
    <w:multiLevelType w:val="multilevel"/>
    <w:tmpl w:val="CE06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A1221E4"/>
    <w:multiLevelType w:val="hybridMultilevel"/>
    <w:tmpl w:val="BCF23B80"/>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FC25ED"/>
    <w:multiLevelType w:val="multilevel"/>
    <w:tmpl w:val="D55CE0B4"/>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13028B4"/>
    <w:multiLevelType w:val="hybridMultilevel"/>
    <w:tmpl w:val="9A7AD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24A7A8F"/>
    <w:multiLevelType w:val="multilevel"/>
    <w:tmpl w:val="C56A1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4A37FCC"/>
    <w:multiLevelType w:val="multilevel"/>
    <w:tmpl w:val="06EC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95D72C4"/>
    <w:multiLevelType w:val="multilevel"/>
    <w:tmpl w:val="5FBAD38E"/>
    <w:lvl w:ilvl="0">
      <w:start w:val="3"/>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A214EE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1087FE1"/>
    <w:multiLevelType w:val="hybridMultilevel"/>
    <w:tmpl w:val="758C086C"/>
    <w:lvl w:ilvl="0" w:tplc="54C22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1D6F06"/>
    <w:multiLevelType w:val="hybridMultilevel"/>
    <w:tmpl w:val="11AEAE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4484752"/>
    <w:multiLevelType w:val="multilevel"/>
    <w:tmpl w:val="BD5CE340"/>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E57610"/>
    <w:multiLevelType w:val="multilevel"/>
    <w:tmpl w:val="FD58E59E"/>
    <w:lvl w:ilvl="0">
      <w:start w:val="1"/>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7717A55"/>
    <w:multiLevelType w:val="multilevel"/>
    <w:tmpl w:val="598A8A00"/>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78E57A5"/>
    <w:multiLevelType w:val="hybridMultilevel"/>
    <w:tmpl w:val="1AAC95E6"/>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B62951"/>
    <w:multiLevelType w:val="multilevel"/>
    <w:tmpl w:val="3760EE26"/>
    <w:lvl w:ilvl="0">
      <w:start w:val="1"/>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D8940AA"/>
    <w:multiLevelType w:val="hybridMultilevel"/>
    <w:tmpl w:val="2ED02BD8"/>
    <w:lvl w:ilvl="0" w:tplc="04090001">
      <w:start w:val="1"/>
      <w:numFmt w:val="bullet"/>
      <w:lvlText w:val=""/>
      <w:lvlJc w:val="left"/>
      <w:pPr>
        <w:ind w:left="720" w:hanging="360"/>
      </w:pPr>
      <w:rPr>
        <w:rFonts w:ascii="Symbol" w:hAnsi="Symbol"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6365460">
    <w:abstractNumId w:val="48"/>
  </w:num>
  <w:num w:numId="2" w16cid:durableId="165019654">
    <w:abstractNumId w:val="46"/>
  </w:num>
  <w:num w:numId="3" w16cid:durableId="796223560">
    <w:abstractNumId w:val="0"/>
  </w:num>
  <w:num w:numId="4" w16cid:durableId="1757283110">
    <w:abstractNumId w:val="3"/>
  </w:num>
  <w:num w:numId="5" w16cid:durableId="404649975">
    <w:abstractNumId w:val="28"/>
  </w:num>
  <w:num w:numId="6" w16cid:durableId="962004670">
    <w:abstractNumId w:val="41"/>
  </w:num>
  <w:num w:numId="7" w16cid:durableId="1790128458">
    <w:abstractNumId w:val="36"/>
  </w:num>
  <w:num w:numId="8" w16cid:durableId="1328509602">
    <w:abstractNumId w:val="29"/>
  </w:num>
  <w:num w:numId="9" w16cid:durableId="1429159059">
    <w:abstractNumId w:val="21"/>
  </w:num>
  <w:num w:numId="10" w16cid:durableId="1617716353">
    <w:abstractNumId w:val="64"/>
  </w:num>
  <w:num w:numId="11" w16cid:durableId="1049259861">
    <w:abstractNumId w:val="20"/>
  </w:num>
  <w:num w:numId="12" w16cid:durableId="790977391">
    <w:abstractNumId w:val="62"/>
  </w:num>
  <w:num w:numId="13" w16cid:durableId="1583635516">
    <w:abstractNumId w:val="63"/>
  </w:num>
  <w:num w:numId="14" w16cid:durableId="278344822">
    <w:abstractNumId w:val="22"/>
  </w:num>
  <w:num w:numId="15" w16cid:durableId="1538471547">
    <w:abstractNumId w:val="37"/>
  </w:num>
  <w:num w:numId="16" w16cid:durableId="111554337">
    <w:abstractNumId w:val="4"/>
  </w:num>
  <w:num w:numId="17" w16cid:durableId="844130308">
    <w:abstractNumId w:val="7"/>
  </w:num>
  <w:num w:numId="18" w16cid:durableId="416560838">
    <w:abstractNumId w:val="70"/>
  </w:num>
  <w:num w:numId="19" w16cid:durableId="1139147989">
    <w:abstractNumId w:val="10"/>
  </w:num>
  <w:num w:numId="20" w16cid:durableId="902955041">
    <w:abstractNumId w:val="54"/>
  </w:num>
  <w:num w:numId="21" w16cid:durableId="1185946657">
    <w:abstractNumId w:val="43"/>
  </w:num>
  <w:num w:numId="22" w16cid:durableId="1800495074">
    <w:abstractNumId w:val="30"/>
  </w:num>
  <w:num w:numId="23" w16cid:durableId="1276711017">
    <w:abstractNumId w:val="59"/>
  </w:num>
  <w:num w:numId="24" w16cid:durableId="1017266405">
    <w:abstractNumId w:val="13"/>
  </w:num>
  <w:num w:numId="25" w16cid:durableId="1521629094">
    <w:abstractNumId w:val="61"/>
  </w:num>
  <w:num w:numId="26" w16cid:durableId="1032263455">
    <w:abstractNumId w:val="17"/>
  </w:num>
  <w:num w:numId="27" w16cid:durableId="1776051144">
    <w:abstractNumId w:val="65"/>
  </w:num>
  <w:num w:numId="28" w16cid:durableId="611865214">
    <w:abstractNumId w:val="22"/>
  </w:num>
  <w:num w:numId="29" w16cid:durableId="1235893441">
    <w:abstractNumId w:val="22"/>
  </w:num>
  <w:num w:numId="30" w16cid:durableId="142892403">
    <w:abstractNumId w:val="22"/>
  </w:num>
  <w:num w:numId="31" w16cid:durableId="498927983">
    <w:abstractNumId w:val="47"/>
  </w:num>
  <w:num w:numId="32" w16cid:durableId="471673411">
    <w:abstractNumId w:val="8"/>
  </w:num>
  <w:num w:numId="33" w16cid:durableId="1396850510">
    <w:abstractNumId w:val="66"/>
  </w:num>
  <w:num w:numId="34" w16cid:durableId="1127890917">
    <w:abstractNumId w:val="11"/>
  </w:num>
  <w:num w:numId="35" w16cid:durableId="1818104344">
    <w:abstractNumId w:val="33"/>
  </w:num>
  <w:num w:numId="36" w16cid:durableId="1873834332">
    <w:abstractNumId w:val="56"/>
  </w:num>
  <w:num w:numId="37" w16cid:durableId="634411982">
    <w:abstractNumId w:val="49"/>
  </w:num>
  <w:num w:numId="38" w16cid:durableId="1905992844">
    <w:abstractNumId w:val="5"/>
  </w:num>
  <w:num w:numId="39" w16cid:durableId="381178554">
    <w:abstractNumId w:val="38"/>
  </w:num>
  <w:num w:numId="40" w16cid:durableId="118233645">
    <w:abstractNumId w:val="58"/>
  </w:num>
  <w:num w:numId="41" w16cid:durableId="1212688802">
    <w:abstractNumId w:val="32"/>
  </w:num>
  <w:num w:numId="42" w16cid:durableId="47412435">
    <w:abstractNumId w:val="9"/>
  </w:num>
  <w:num w:numId="43" w16cid:durableId="685014573">
    <w:abstractNumId w:val="1"/>
  </w:num>
  <w:num w:numId="44" w16cid:durableId="1529103785">
    <w:abstractNumId w:val="44"/>
  </w:num>
  <w:num w:numId="45" w16cid:durableId="284779177">
    <w:abstractNumId w:val="26"/>
  </w:num>
  <w:num w:numId="46" w16cid:durableId="1921790128">
    <w:abstractNumId w:val="16"/>
  </w:num>
  <w:num w:numId="47" w16cid:durableId="1472869987">
    <w:abstractNumId w:val="69"/>
  </w:num>
  <w:num w:numId="48" w16cid:durableId="1770539772">
    <w:abstractNumId w:val="52"/>
  </w:num>
  <w:num w:numId="49" w16cid:durableId="1977484330">
    <w:abstractNumId w:val="42"/>
  </w:num>
  <w:num w:numId="50" w16cid:durableId="1853253090">
    <w:abstractNumId w:val="35"/>
  </w:num>
  <w:num w:numId="51" w16cid:durableId="856625278">
    <w:abstractNumId w:val="55"/>
  </w:num>
  <w:num w:numId="52" w16cid:durableId="95950494">
    <w:abstractNumId w:val="31"/>
  </w:num>
  <w:num w:numId="53" w16cid:durableId="1405906630">
    <w:abstractNumId w:val="67"/>
  </w:num>
  <w:num w:numId="54" w16cid:durableId="719674271">
    <w:abstractNumId w:val="23"/>
  </w:num>
  <w:num w:numId="55" w16cid:durableId="2044939286">
    <w:abstractNumId w:val="51"/>
  </w:num>
  <w:num w:numId="56" w16cid:durableId="1279222001">
    <w:abstractNumId w:val="34"/>
  </w:num>
  <w:num w:numId="57" w16cid:durableId="1133404041">
    <w:abstractNumId w:val="39"/>
  </w:num>
  <w:num w:numId="58" w16cid:durableId="1138844229">
    <w:abstractNumId w:val="45"/>
  </w:num>
  <w:num w:numId="59" w16cid:durableId="416093871">
    <w:abstractNumId w:val="68"/>
  </w:num>
  <w:num w:numId="60" w16cid:durableId="457838828">
    <w:abstractNumId w:val="24"/>
  </w:num>
  <w:num w:numId="61" w16cid:durableId="485905097">
    <w:abstractNumId w:val="14"/>
  </w:num>
  <w:num w:numId="62" w16cid:durableId="2127389466">
    <w:abstractNumId w:val="15"/>
  </w:num>
  <w:num w:numId="63" w16cid:durableId="1771898999">
    <w:abstractNumId w:val="19"/>
  </w:num>
  <w:num w:numId="64" w16cid:durableId="527373586">
    <w:abstractNumId w:val="12"/>
  </w:num>
  <w:num w:numId="65" w16cid:durableId="1692956366">
    <w:abstractNumId w:val="18"/>
  </w:num>
  <w:num w:numId="66" w16cid:durableId="1913080085">
    <w:abstractNumId w:val="27"/>
  </w:num>
  <w:num w:numId="67" w16cid:durableId="873540797">
    <w:abstractNumId w:val="71"/>
  </w:num>
  <w:num w:numId="68" w16cid:durableId="410733190">
    <w:abstractNumId w:val="60"/>
  </w:num>
  <w:num w:numId="69" w16cid:durableId="1670600333">
    <w:abstractNumId w:val="6"/>
  </w:num>
  <w:num w:numId="70" w16cid:durableId="1546140358">
    <w:abstractNumId w:val="40"/>
  </w:num>
  <w:num w:numId="71" w16cid:durableId="1509363555">
    <w:abstractNumId w:val="25"/>
  </w:num>
  <w:num w:numId="72" w16cid:durableId="519438494">
    <w:abstractNumId w:val="50"/>
  </w:num>
  <w:num w:numId="73" w16cid:durableId="1425032552">
    <w:abstractNumId w:val="2"/>
  </w:num>
  <w:num w:numId="74" w16cid:durableId="277957385">
    <w:abstractNumId w:val="57"/>
  </w:num>
  <w:num w:numId="75" w16cid:durableId="1741369195">
    <w:abstractNumId w:val="53"/>
  </w:num>
  <w:num w:numId="76" w16cid:durableId="210118455">
    <w:abstractNumId w:val="7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B0F"/>
    <w:rsid w:val="00002DAE"/>
    <w:rsid w:val="00002DBB"/>
    <w:rsid w:val="000031E1"/>
    <w:rsid w:val="000034AC"/>
    <w:rsid w:val="00003519"/>
    <w:rsid w:val="00003666"/>
    <w:rsid w:val="0000366A"/>
    <w:rsid w:val="000036D6"/>
    <w:rsid w:val="0000375F"/>
    <w:rsid w:val="0000380A"/>
    <w:rsid w:val="000038DD"/>
    <w:rsid w:val="00003944"/>
    <w:rsid w:val="00003AA9"/>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553"/>
    <w:rsid w:val="00006743"/>
    <w:rsid w:val="00006C29"/>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120F"/>
    <w:rsid w:val="00011396"/>
    <w:rsid w:val="000113E5"/>
    <w:rsid w:val="00011604"/>
    <w:rsid w:val="000116ED"/>
    <w:rsid w:val="00011B4E"/>
    <w:rsid w:val="00011BEF"/>
    <w:rsid w:val="00011D41"/>
    <w:rsid w:val="00011E6F"/>
    <w:rsid w:val="0001206D"/>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2D"/>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81"/>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6B9"/>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68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164"/>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5F69"/>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800"/>
    <w:rsid w:val="00040A41"/>
    <w:rsid w:val="0004107E"/>
    <w:rsid w:val="000411A8"/>
    <w:rsid w:val="000411EC"/>
    <w:rsid w:val="000416B3"/>
    <w:rsid w:val="0004192E"/>
    <w:rsid w:val="000419CF"/>
    <w:rsid w:val="000419E7"/>
    <w:rsid w:val="000419F8"/>
    <w:rsid w:val="00041A05"/>
    <w:rsid w:val="00041B56"/>
    <w:rsid w:val="00041BB5"/>
    <w:rsid w:val="00041BEA"/>
    <w:rsid w:val="00041C3F"/>
    <w:rsid w:val="00041F0E"/>
    <w:rsid w:val="00042202"/>
    <w:rsid w:val="000422E0"/>
    <w:rsid w:val="000424AA"/>
    <w:rsid w:val="000425D8"/>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1D8"/>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D"/>
    <w:rsid w:val="0005739F"/>
    <w:rsid w:val="000574E4"/>
    <w:rsid w:val="00057538"/>
    <w:rsid w:val="00057631"/>
    <w:rsid w:val="0005784A"/>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AFC"/>
    <w:rsid w:val="00062C44"/>
    <w:rsid w:val="00062DBA"/>
    <w:rsid w:val="00062E66"/>
    <w:rsid w:val="00063077"/>
    <w:rsid w:val="000631B1"/>
    <w:rsid w:val="000634A7"/>
    <w:rsid w:val="00063768"/>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55B"/>
    <w:rsid w:val="000737D1"/>
    <w:rsid w:val="000739D8"/>
    <w:rsid w:val="00073D23"/>
    <w:rsid w:val="0007459C"/>
    <w:rsid w:val="0007464D"/>
    <w:rsid w:val="00074B63"/>
    <w:rsid w:val="00074BDA"/>
    <w:rsid w:val="00074DF4"/>
    <w:rsid w:val="00074E62"/>
    <w:rsid w:val="00075024"/>
    <w:rsid w:val="00075422"/>
    <w:rsid w:val="00075808"/>
    <w:rsid w:val="000759B3"/>
    <w:rsid w:val="00075C9E"/>
    <w:rsid w:val="00075D76"/>
    <w:rsid w:val="00075E9B"/>
    <w:rsid w:val="00075EC8"/>
    <w:rsid w:val="0007600B"/>
    <w:rsid w:val="000760A0"/>
    <w:rsid w:val="000762FB"/>
    <w:rsid w:val="0007663D"/>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AF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B6D"/>
    <w:rsid w:val="00085CA3"/>
    <w:rsid w:val="000860AB"/>
    <w:rsid w:val="00086311"/>
    <w:rsid w:val="000863FD"/>
    <w:rsid w:val="00086D6A"/>
    <w:rsid w:val="0008717E"/>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407"/>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818"/>
    <w:rsid w:val="000C583D"/>
    <w:rsid w:val="000C59F0"/>
    <w:rsid w:val="000C5FAB"/>
    <w:rsid w:val="000C5FB2"/>
    <w:rsid w:val="000C626C"/>
    <w:rsid w:val="000C63E5"/>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694"/>
    <w:rsid w:val="000D47BC"/>
    <w:rsid w:val="000D4A97"/>
    <w:rsid w:val="000D4CCC"/>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6D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6C"/>
    <w:rsid w:val="000E639D"/>
    <w:rsid w:val="000E63F5"/>
    <w:rsid w:val="000E64A0"/>
    <w:rsid w:val="000E676E"/>
    <w:rsid w:val="000E6BB3"/>
    <w:rsid w:val="000E6D15"/>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54F"/>
    <w:rsid w:val="000F1701"/>
    <w:rsid w:val="000F18E8"/>
    <w:rsid w:val="000F1A20"/>
    <w:rsid w:val="000F2147"/>
    <w:rsid w:val="000F2376"/>
    <w:rsid w:val="000F2640"/>
    <w:rsid w:val="000F2666"/>
    <w:rsid w:val="000F2668"/>
    <w:rsid w:val="000F2789"/>
    <w:rsid w:val="000F27E8"/>
    <w:rsid w:val="000F2CA4"/>
    <w:rsid w:val="000F2D95"/>
    <w:rsid w:val="000F312D"/>
    <w:rsid w:val="000F31AE"/>
    <w:rsid w:val="000F3261"/>
    <w:rsid w:val="000F3459"/>
    <w:rsid w:val="000F363A"/>
    <w:rsid w:val="000F3891"/>
    <w:rsid w:val="000F3947"/>
    <w:rsid w:val="000F3A74"/>
    <w:rsid w:val="000F3A97"/>
    <w:rsid w:val="000F3C2F"/>
    <w:rsid w:val="000F3C92"/>
    <w:rsid w:val="000F3DE2"/>
    <w:rsid w:val="000F3F24"/>
    <w:rsid w:val="000F400B"/>
    <w:rsid w:val="000F406A"/>
    <w:rsid w:val="000F4444"/>
    <w:rsid w:val="000F44F5"/>
    <w:rsid w:val="000F44F9"/>
    <w:rsid w:val="000F46A3"/>
    <w:rsid w:val="000F4887"/>
    <w:rsid w:val="000F488A"/>
    <w:rsid w:val="000F4905"/>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42"/>
    <w:rsid w:val="000F7DFD"/>
    <w:rsid w:val="0010007F"/>
    <w:rsid w:val="00100372"/>
    <w:rsid w:val="001005B6"/>
    <w:rsid w:val="00100697"/>
    <w:rsid w:val="0010084B"/>
    <w:rsid w:val="00100A1F"/>
    <w:rsid w:val="00100B1A"/>
    <w:rsid w:val="00100D0B"/>
    <w:rsid w:val="00100E61"/>
    <w:rsid w:val="00100F0A"/>
    <w:rsid w:val="001011D9"/>
    <w:rsid w:val="0010180D"/>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756"/>
    <w:rsid w:val="0011684F"/>
    <w:rsid w:val="001169F2"/>
    <w:rsid w:val="00116AF5"/>
    <w:rsid w:val="00116BA0"/>
    <w:rsid w:val="00116C82"/>
    <w:rsid w:val="00117742"/>
    <w:rsid w:val="001177C3"/>
    <w:rsid w:val="00117846"/>
    <w:rsid w:val="0011790C"/>
    <w:rsid w:val="001179A4"/>
    <w:rsid w:val="00117A27"/>
    <w:rsid w:val="00117A6D"/>
    <w:rsid w:val="00117E14"/>
    <w:rsid w:val="00117E78"/>
    <w:rsid w:val="00117ECB"/>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6D1"/>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3EAC"/>
    <w:rsid w:val="00133F0E"/>
    <w:rsid w:val="0013415F"/>
    <w:rsid w:val="00134183"/>
    <w:rsid w:val="00134657"/>
    <w:rsid w:val="00134753"/>
    <w:rsid w:val="0013477F"/>
    <w:rsid w:val="00134F99"/>
    <w:rsid w:val="00135024"/>
    <w:rsid w:val="001351CB"/>
    <w:rsid w:val="00135715"/>
    <w:rsid w:val="001357F0"/>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534"/>
    <w:rsid w:val="00140AA9"/>
    <w:rsid w:val="00140BD7"/>
    <w:rsid w:val="00140FD9"/>
    <w:rsid w:val="00141019"/>
    <w:rsid w:val="00141091"/>
    <w:rsid w:val="001411E2"/>
    <w:rsid w:val="0014150F"/>
    <w:rsid w:val="00141569"/>
    <w:rsid w:val="0014184F"/>
    <w:rsid w:val="00141953"/>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924"/>
    <w:rsid w:val="00144977"/>
    <w:rsid w:val="00144CC1"/>
    <w:rsid w:val="00144E00"/>
    <w:rsid w:val="00144F3D"/>
    <w:rsid w:val="0014566D"/>
    <w:rsid w:val="001457AE"/>
    <w:rsid w:val="0014588F"/>
    <w:rsid w:val="00145BA4"/>
    <w:rsid w:val="00145C7B"/>
    <w:rsid w:val="001461DB"/>
    <w:rsid w:val="00146352"/>
    <w:rsid w:val="00146566"/>
    <w:rsid w:val="0014681E"/>
    <w:rsid w:val="00146854"/>
    <w:rsid w:val="0014693D"/>
    <w:rsid w:val="00146951"/>
    <w:rsid w:val="001469CD"/>
    <w:rsid w:val="00146DE9"/>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0F3D"/>
    <w:rsid w:val="00151054"/>
    <w:rsid w:val="00151360"/>
    <w:rsid w:val="001515C0"/>
    <w:rsid w:val="001515CA"/>
    <w:rsid w:val="00151921"/>
    <w:rsid w:val="0015199D"/>
    <w:rsid w:val="00151B59"/>
    <w:rsid w:val="00151E0C"/>
    <w:rsid w:val="00151F9F"/>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29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5B8"/>
    <w:rsid w:val="00170633"/>
    <w:rsid w:val="00170864"/>
    <w:rsid w:val="0017097E"/>
    <w:rsid w:val="00170B4D"/>
    <w:rsid w:val="00170BFF"/>
    <w:rsid w:val="00170C9D"/>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1CE"/>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CAA"/>
    <w:rsid w:val="00176EDE"/>
    <w:rsid w:val="00176FCA"/>
    <w:rsid w:val="001774C9"/>
    <w:rsid w:val="001774CC"/>
    <w:rsid w:val="001774D8"/>
    <w:rsid w:val="00177ADA"/>
    <w:rsid w:val="00177BEB"/>
    <w:rsid w:val="00177CB0"/>
    <w:rsid w:val="00177F10"/>
    <w:rsid w:val="00180160"/>
    <w:rsid w:val="001801E6"/>
    <w:rsid w:val="00180300"/>
    <w:rsid w:val="00180391"/>
    <w:rsid w:val="0018064D"/>
    <w:rsid w:val="00180746"/>
    <w:rsid w:val="0018074F"/>
    <w:rsid w:val="00180AD0"/>
    <w:rsid w:val="00180AE9"/>
    <w:rsid w:val="00180B35"/>
    <w:rsid w:val="00180CE7"/>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16B"/>
    <w:rsid w:val="00186379"/>
    <w:rsid w:val="00186404"/>
    <w:rsid w:val="00186475"/>
    <w:rsid w:val="0018648C"/>
    <w:rsid w:val="00186816"/>
    <w:rsid w:val="00186AAE"/>
    <w:rsid w:val="00186B8A"/>
    <w:rsid w:val="001870E5"/>
    <w:rsid w:val="00187433"/>
    <w:rsid w:val="0018755F"/>
    <w:rsid w:val="00187678"/>
    <w:rsid w:val="0018790E"/>
    <w:rsid w:val="00187996"/>
    <w:rsid w:val="00187DAF"/>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0B9E"/>
    <w:rsid w:val="001A11C6"/>
    <w:rsid w:val="001A12A6"/>
    <w:rsid w:val="001A1455"/>
    <w:rsid w:val="001A14E5"/>
    <w:rsid w:val="001A15AB"/>
    <w:rsid w:val="001A1682"/>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4ED"/>
    <w:rsid w:val="001A44EF"/>
    <w:rsid w:val="001A462B"/>
    <w:rsid w:val="001A4843"/>
    <w:rsid w:val="001A48AB"/>
    <w:rsid w:val="001A4BB0"/>
    <w:rsid w:val="001A4D3D"/>
    <w:rsid w:val="001A51A1"/>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BC1"/>
    <w:rsid w:val="001B0CD8"/>
    <w:rsid w:val="001B102F"/>
    <w:rsid w:val="001B1103"/>
    <w:rsid w:val="001B12AA"/>
    <w:rsid w:val="001B156B"/>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CA"/>
    <w:rsid w:val="001B3E74"/>
    <w:rsid w:val="001B429E"/>
    <w:rsid w:val="001B46E6"/>
    <w:rsid w:val="001B4ECC"/>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9E3"/>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63E"/>
    <w:rsid w:val="001C17A3"/>
    <w:rsid w:val="001C1858"/>
    <w:rsid w:val="001C195A"/>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398"/>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1AF"/>
    <w:rsid w:val="00200224"/>
    <w:rsid w:val="00200479"/>
    <w:rsid w:val="0020054C"/>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872"/>
    <w:rsid w:val="002129C7"/>
    <w:rsid w:val="002129F4"/>
    <w:rsid w:val="00212CF6"/>
    <w:rsid w:val="00212D02"/>
    <w:rsid w:val="00212F05"/>
    <w:rsid w:val="00213128"/>
    <w:rsid w:val="0021312D"/>
    <w:rsid w:val="002131DF"/>
    <w:rsid w:val="00213236"/>
    <w:rsid w:val="00213267"/>
    <w:rsid w:val="00213405"/>
    <w:rsid w:val="002134C3"/>
    <w:rsid w:val="0021360E"/>
    <w:rsid w:val="00213990"/>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57"/>
    <w:rsid w:val="002165E0"/>
    <w:rsid w:val="002168CE"/>
    <w:rsid w:val="00216A1E"/>
    <w:rsid w:val="00216DF5"/>
    <w:rsid w:val="00216E20"/>
    <w:rsid w:val="00216EAD"/>
    <w:rsid w:val="0021728B"/>
    <w:rsid w:val="0021730F"/>
    <w:rsid w:val="0021786D"/>
    <w:rsid w:val="00220252"/>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70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1D8"/>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3B"/>
    <w:rsid w:val="0023500C"/>
    <w:rsid w:val="00235503"/>
    <w:rsid w:val="0023562C"/>
    <w:rsid w:val="00235667"/>
    <w:rsid w:val="00235A80"/>
    <w:rsid w:val="00235B82"/>
    <w:rsid w:val="00235CD2"/>
    <w:rsid w:val="00235D76"/>
    <w:rsid w:val="00235DE5"/>
    <w:rsid w:val="00236040"/>
    <w:rsid w:val="0023617B"/>
    <w:rsid w:val="00236273"/>
    <w:rsid w:val="0023655F"/>
    <w:rsid w:val="00236825"/>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8F0"/>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E17"/>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896"/>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EBB"/>
    <w:rsid w:val="00263F9D"/>
    <w:rsid w:val="00264552"/>
    <w:rsid w:val="0026460E"/>
    <w:rsid w:val="00264969"/>
    <w:rsid w:val="00264A6E"/>
    <w:rsid w:val="00264B01"/>
    <w:rsid w:val="00264F4D"/>
    <w:rsid w:val="00264FFC"/>
    <w:rsid w:val="002652B9"/>
    <w:rsid w:val="002652D1"/>
    <w:rsid w:val="0026546D"/>
    <w:rsid w:val="00265475"/>
    <w:rsid w:val="002658D2"/>
    <w:rsid w:val="002659DA"/>
    <w:rsid w:val="00265AFE"/>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3B2"/>
    <w:rsid w:val="00272634"/>
    <w:rsid w:val="00272795"/>
    <w:rsid w:val="00272A77"/>
    <w:rsid w:val="00272D4E"/>
    <w:rsid w:val="00272F38"/>
    <w:rsid w:val="00272FDB"/>
    <w:rsid w:val="0027368E"/>
    <w:rsid w:val="00273925"/>
    <w:rsid w:val="00273A8E"/>
    <w:rsid w:val="00273B9E"/>
    <w:rsid w:val="00274047"/>
    <w:rsid w:val="002740B7"/>
    <w:rsid w:val="00274119"/>
    <w:rsid w:val="002744EE"/>
    <w:rsid w:val="00274590"/>
    <w:rsid w:val="002745BF"/>
    <w:rsid w:val="002747F8"/>
    <w:rsid w:val="00274816"/>
    <w:rsid w:val="00274B13"/>
    <w:rsid w:val="00274B43"/>
    <w:rsid w:val="00274C32"/>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28C"/>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F7"/>
    <w:rsid w:val="00283C5F"/>
    <w:rsid w:val="00283CF3"/>
    <w:rsid w:val="00283D6F"/>
    <w:rsid w:val="0028400D"/>
    <w:rsid w:val="002845F0"/>
    <w:rsid w:val="002847E1"/>
    <w:rsid w:val="002848E9"/>
    <w:rsid w:val="00284B21"/>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D78"/>
    <w:rsid w:val="002A0F2E"/>
    <w:rsid w:val="002A10D0"/>
    <w:rsid w:val="002A1254"/>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4E5B"/>
    <w:rsid w:val="002A5101"/>
    <w:rsid w:val="002A52A0"/>
    <w:rsid w:val="002A5601"/>
    <w:rsid w:val="002A5694"/>
    <w:rsid w:val="002A5761"/>
    <w:rsid w:val="002A582F"/>
    <w:rsid w:val="002A5942"/>
    <w:rsid w:val="002A5AE4"/>
    <w:rsid w:val="002A5CC3"/>
    <w:rsid w:val="002A5DEE"/>
    <w:rsid w:val="002A5EC2"/>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B78"/>
    <w:rsid w:val="002B70FC"/>
    <w:rsid w:val="002B71A9"/>
    <w:rsid w:val="002B7252"/>
    <w:rsid w:val="002B7363"/>
    <w:rsid w:val="002B7451"/>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3001"/>
    <w:rsid w:val="002C344C"/>
    <w:rsid w:val="002C34C0"/>
    <w:rsid w:val="002C34CE"/>
    <w:rsid w:val="002C37B1"/>
    <w:rsid w:val="002C3920"/>
    <w:rsid w:val="002C39A9"/>
    <w:rsid w:val="002C39B0"/>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80B"/>
    <w:rsid w:val="002C683C"/>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3E55"/>
    <w:rsid w:val="002D443D"/>
    <w:rsid w:val="002D44BC"/>
    <w:rsid w:val="002D45CC"/>
    <w:rsid w:val="002D46B2"/>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450"/>
    <w:rsid w:val="002E457D"/>
    <w:rsid w:val="002E459D"/>
    <w:rsid w:val="002E4AD4"/>
    <w:rsid w:val="002E4BD7"/>
    <w:rsid w:val="002E4C7B"/>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C51"/>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09"/>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EB8"/>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5C3"/>
    <w:rsid w:val="00316720"/>
    <w:rsid w:val="00316726"/>
    <w:rsid w:val="00316868"/>
    <w:rsid w:val="003169B9"/>
    <w:rsid w:val="00316C01"/>
    <w:rsid w:val="00316C72"/>
    <w:rsid w:val="00316EC1"/>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088"/>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6B"/>
    <w:rsid w:val="0032588D"/>
    <w:rsid w:val="0032597B"/>
    <w:rsid w:val="00325F27"/>
    <w:rsid w:val="003262C3"/>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4A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96"/>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C1D"/>
    <w:rsid w:val="00351EF7"/>
    <w:rsid w:val="00351F80"/>
    <w:rsid w:val="00352279"/>
    <w:rsid w:val="0035240D"/>
    <w:rsid w:val="003524AA"/>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ED1"/>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F63"/>
    <w:rsid w:val="003671FF"/>
    <w:rsid w:val="003672B2"/>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16F"/>
    <w:rsid w:val="003717C6"/>
    <w:rsid w:val="00371896"/>
    <w:rsid w:val="00371957"/>
    <w:rsid w:val="00371965"/>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7C"/>
    <w:rsid w:val="003909F1"/>
    <w:rsid w:val="00390A1D"/>
    <w:rsid w:val="00390A7D"/>
    <w:rsid w:val="00390F07"/>
    <w:rsid w:val="00391388"/>
    <w:rsid w:val="003913BB"/>
    <w:rsid w:val="003916A9"/>
    <w:rsid w:val="00391784"/>
    <w:rsid w:val="00391A35"/>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1C9"/>
    <w:rsid w:val="003A53BF"/>
    <w:rsid w:val="003A5752"/>
    <w:rsid w:val="003A5921"/>
    <w:rsid w:val="003A597F"/>
    <w:rsid w:val="003A59C6"/>
    <w:rsid w:val="003A5DFB"/>
    <w:rsid w:val="003A5EA3"/>
    <w:rsid w:val="003A6057"/>
    <w:rsid w:val="003A6456"/>
    <w:rsid w:val="003A658B"/>
    <w:rsid w:val="003A6668"/>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220"/>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7"/>
    <w:rsid w:val="003C09FF"/>
    <w:rsid w:val="003C0A49"/>
    <w:rsid w:val="003C0AC9"/>
    <w:rsid w:val="003C0AD9"/>
    <w:rsid w:val="003C0BD3"/>
    <w:rsid w:val="003C0C4B"/>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E7"/>
    <w:rsid w:val="003D13F7"/>
    <w:rsid w:val="003D1402"/>
    <w:rsid w:val="003D1404"/>
    <w:rsid w:val="003D14A3"/>
    <w:rsid w:val="003D15F7"/>
    <w:rsid w:val="003D1AD2"/>
    <w:rsid w:val="003D1F24"/>
    <w:rsid w:val="003D1F60"/>
    <w:rsid w:val="003D1FF4"/>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D"/>
    <w:rsid w:val="003E619A"/>
    <w:rsid w:val="003E61B0"/>
    <w:rsid w:val="003E638F"/>
    <w:rsid w:val="003E6733"/>
    <w:rsid w:val="003E67CD"/>
    <w:rsid w:val="003E689C"/>
    <w:rsid w:val="003E68F0"/>
    <w:rsid w:val="003E692B"/>
    <w:rsid w:val="003E6961"/>
    <w:rsid w:val="003E69C7"/>
    <w:rsid w:val="003E6AF2"/>
    <w:rsid w:val="003E6CF8"/>
    <w:rsid w:val="003E6D59"/>
    <w:rsid w:val="003E6FD9"/>
    <w:rsid w:val="003E70CC"/>
    <w:rsid w:val="003E71BB"/>
    <w:rsid w:val="003E7346"/>
    <w:rsid w:val="003E74D8"/>
    <w:rsid w:val="003E751C"/>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12D"/>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BEC"/>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0FE"/>
    <w:rsid w:val="00401318"/>
    <w:rsid w:val="004016D5"/>
    <w:rsid w:val="004019AA"/>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46A"/>
    <w:rsid w:val="00407938"/>
    <w:rsid w:val="00407942"/>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AEB"/>
    <w:rsid w:val="00422BE9"/>
    <w:rsid w:val="00422C55"/>
    <w:rsid w:val="00422D09"/>
    <w:rsid w:val="00422D3E"/>
    <w:rsid w:val="00422F00"/>
    <w:rsid w:val="004232F8"/>
    <w:rsid w:val="0042330D"/>
    <w:rsid w:val="0042350F"/>
    <w:rsid w:val="00423C24"/>
    <w:rsid w:val="00423F98"/>
    <w:rsid w:val="00424078"/>
    <w:rsid w:val="00424203"/>
    <w:rsid w:val="00424262"/>
    <w:rsid w:val="004242FD"/>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03A"/>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7F6"/>
    <w:rsid w:val="004338E4"/>
    <w:rsid w:val="00433C05"/>
    <w:rsid w:val="00433C6E"/>
    <w:rsid w:val="00433C89"/>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CEB"/>
    <w:rsid w:val="00441D21"/>
    <w:rsid w:val="00442533"/>
    <w:rsid w:val="00442792"/>
    <w:rsid w:val="004428FC"/>
    <w:rsid w:val="00442A6D"/>
    <w:rsid w:val="00442BF6"/>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5BAB"/>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4D"/>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326"/>
    <w:rsid w:val="004633CC"/>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8C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A72"/>
    <w:rsid w:val="004700BA"/>
    <w:rsid w:val="00470374"/>
    <w:rsid w:val="004704B6"/>
    <w:rsid w:val="00470576"/>
    <w:rsid w:val="00470632"/>
    <w:rsid w:val="0047063D"/>
    <w:rsid w:val="00470744"/>
    <w:rsid w:val="004708A9"/>
    <w:rsid w:val="00470D7D"/>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D2F"/>
    <w:rsid w:val="0047600F"/>
    <w:rsid w:val="0047626D"/>
    <w:rsid w:val="004768DE"/>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9DA"/>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8EE"/>
    <w:rsid w:val="0048294A"/>
    <w:rsid w:val="00482CB2"/>
    <w:rsid w:val="00483261"/>
    <w:rsid w:val="0048339D"/>
    <w:rsid w:val="0048359C"/>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1A24"/>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4099"/>
    <w:rsid w:val="00494130"/>
    <w:rsid w:val="004942A5"/>
    <w:rsid w:val="004944BD"/>
    <w:rsid w:val="00494592"/>
    <w:rsid w:val="004945F2"/>
    <w:rsid w:val="004945FB"/>
    <w:rsid w:val="00494870"/>
    <w:rsid w:val="0049489C"/>
    <w:rsid w:val="004948CB"/>
    <w:rsid w:val="00494925"/>
    <w:rsid w:val="00494A02"/>
    <w:rsid w:val="00494D11"/>
    <w:rsid w:val="00495445"/>
    <w:rsid w:val="00495674"/>
    <w:rsid w:val="00495778"/>
    <w:rsid w:val="0049596B"/>
    <w:rsid w:val="004959B6"/>
    <w:rsid w:val="00495AA6"/>
    <w:rsid w:val="00495AB7"/>
    <w:rsid w:val="00495BDB"/>
    <w:rsid w:val="00495D80"/>
    <w:rsid w:val="00495E45"/>
    <w:rsid w:val="00495FE8"/>
    <w:rsid w:val="0049620B"/>
    <w:rsid w:val="0049634B"/>
    <w:rsid w:val="00496550"/>
    <w:rsid w:val="004965DC"/>
    <w:rsid w:val="00496620"/>
    <w:rsid w:val="004967E5"/>
    <w:rsid w:val="00496A0D"/>
    <w:rsid w:val="00496B8C"/>
    <w:rsid w:val="0049732E"/>
    <w:rsid w:val="00497623"/>
    <w:rsid w:val="00497799"/>
    <w:rsid w:val="00497AFB"/>
    <w:rsid w:val="00497B8B"/>
    <w:rsid w:val="004A0084"/>
    <w:rsid w:val="004A02E9"/>
    <w:rsid w:val="004A0517"/>
    <w:rsid w:val="004A0561"/>
    <w:rsid w:val="004A0622"/>
    <w:rsid w:val="004A0697"/>
    <w:rsid w:val="004A079E"/>
    <w:rsid w:val="004A08B8"/>
    <w:rsid w:val="004A0978"/>
    <w:rsid w:val="004A0B8F"/>
    <w:rsid w:val="004A0C0A"/>
    <w:rsid w:val="004A0C18"/>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D89"/>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884"/>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1BA"/>
    <w:rsid w:val="004C222B"/>
    <w:rsid w:val="004C224B"/>
    <w:rsid w:val="004C237F"/>
    <w:rsid w:val="004C2705"/>
    <w:rsid w:val="004C273E"/>
    <w:rsid w:val="004C2823"/>
    <w:rsid w:val="004C2B27"/>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33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21B1"/>
    <w:rsid w:val="004D22D7"/>
    <w:rsid w:val="004D2605"/>
    <w:rsid w:val="004D27F8"/>
    <w:rsid w:val="004D2973"/>
    <w:rsid w:val="004D2D16"/>
    <w:rsid w:val="004D2DBD"/>
    <w:rsid w:val="004D2F98"/>
    <w:rsid w:val="004D30DE"/>
    <w:rsid w:val="004D3270"/>
    <w:rsid w:val="004D3434"/>
    <w:rsid w:val="004D353D"/>
    <w:rsid w:val="004D35E2"/>
    <w:rsid w:val="004D3A8D"/>
    <w:rsid w:val="004D3C17"/>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9D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12"/>
    <w:rsid w:val="004E1C7D"/>
    <w:rsid w:val="004E1D9E"/>
    <w:rsid w:val="004E1EFF"/>
    <w:rsid w:val="004E1FA7"/>
    <w:rsid w:val="004E21FB"/>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939"/>
    <w:rsid w:val="004E5B36"/>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AB"/>
    <w:rsid w:val="004F41EF"/>
    <w:rsid w:val="004F420C"/>
    <w:rsid w:val="004F428A"/>
    <w:rsid w:val="004F4884"/>
    <w:rsid w:val="004F48AC"/>
    <w:rsid w:val="004F4AA4"/>
    <w:rsid w:val="004F4AC5"/>
    <w:rsid w:val="004F5065"/>
    <w:rsid w:val="004F509E"/>
    <w:rsid w:val="004F5105"/>
    <w:rsid w:val="004F5452"/>
    <w:rsid w:val="004F54C4"/>
    <w:rsid w:val="004F5622"/>
    <w:rsid w:val="004F5720"/>
    <w:rsid w:val="004F5835"/>
    <w:rsid w:val="004F592C"/>
    <w:rsid w:val="004F5C45"/>
    <w:rsid w:val="004F5C8D"/>
    <w:rsid w:val="004F5D47"/>
    <w:rsid w:val="004F5D9F"/>
    <w:rsid w:val="004F6598"/>
    <w:rsid w:val="004F6775"/>
    <w:rsid w:val="004F6788"/>
    <w:rsid w:val="004F6918"/>
    <w:rsid w:val="004F6A53"/>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7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D5"/>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489"/>
    <w:rsid w:val="00512901"/>
    <w:rsid w:val="00512A6B"/>
    <w:rsid w:val="00512BB5"/>
    <w:rsid w:val="00512DA7"/>
    <w:rsid w:val="00512FFE"/>
    <w:rsid w:val="005131FD"/>
    <w:rsid w:val="0051328B"/>
    <w:rsid w:val="005132A2"/>
    <w:rsid w:val="00513499"/>
    <w:rsid w:val="005136C6"/>
    <w:rsid w:val="005138B0"/>
    <w:rsid w:val="005138B2"/>
    <w:rsid w:val="00513A6B"/>
    <w:rsid w:val="00513BA5"/>
    <w:rsid w:val="00513D4D"/>
    <w:rsid w:val="00513D69"/>
    <w:rsid w:val="00513D96"/>
    <w:rsid w:val="00513D9A"/>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A74"/>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A3E"/>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1F1"/>
    <w:rsid w:val="00532541"/>
    <w:rsid w:val="00532A3B"/>
    <w:rsid w:val="00532DAD"/>
    <w:rsid w:val="00532F44"/>
    <w:rsid w:val="005330A5"/>
    <w:rsid w:val="005331EC"/>
    <w:rsid w:val="00533241"/>
    <w:rsid w:val="00533543"/>
    <w:rsid w:val="00533621"/>
    <w:rsid w:val="0053368D"/>
    <w:rsid w:val="00533BC0"/>
    <w:rsid w:val="00533F1E"/>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64C"/>
    <w:rsid w:val="00546EA1"/>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36"/>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E19"/>
    <w:rsid w:val="00561E66"/>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870"/>
    <w:rsid w:val="00564904"/>
    <w:rsid w:val="00564D44"/>
    <w:rsid w:val="00564DB4"/>
    <w:rsid w:val="00564DEB"/>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FC"/>
    <w:rsid w:val="00567A3A"/>
    <w:rsid w:val="00567A4A"/>
    <w:rsid w:val="00567B9F"/>
    <w:rsid w:val="00567D8B"/>
    <w:rsid w:val="00567E5E"/>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A8F"/>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EAB"/>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C2"/>
    <w:rsid w:val="005A38E1"/>
    <w:rsid w:val="005A3976"/>
    <w:rsid w:val="005A3B3E"/>
    <w:rsid w:val="005A3F11"/>
    <w:rsid w:val="005A405F"/>
    <w:rsid w:val="005A410C"/>
    <w:rsid w:val="005A4348"/>
    <w:rsid w:val="005A4382"/>
    <w:rsid w:val="005A4475"/>
    <w:rsid w:val="005A4780"/>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34"/>
    <w:rsid w:val="005A7947"/>
    <w:rsid w:val="005A7964"/>
    <w:rsid w:val="005A7B77"/>
    <w:rsid w:val="005A7C34"/>
    <w:rsid w:val="005B0139"/>
    <w:rsid w:val="005B026E"/>
    <w:rsid w:val="005B0325"/>
    <w:rsid w:val="005B032D"/>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BEF"/>
    <w:rsid w:val="005B5C11"/>
    <w:rsid w:val="005B603C"/>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342"/>
    <w:rsid w:val="005C07F3"/>
    <w:rsid w:val="005C0821"/>
    <w:rsid w:val="005C0B60"/>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DC0"/>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113"/>
    <w:rsid w:val="005D2322"/>
    <w:rsid w:val="005D25E5"/>
    <w:rsid w:val="005D2654"/>
    <w:rsid w:val="005D28F1"/>
    <w:rsid w:val="005D2B5F"/>
    <w:rsid w:val="005D2BCD"/>
    <w:rsid w:val="005D2E07"/>
    <w:rsid w:val="005D2F6E"/>
    <w:rsid w:val="005D3019"/>
    <w:rsid w:val="005D309A"/>
    <w:rsid w:val="005D316C"/>
    <w:rsid w:val="005D3424"/>
    <w:rsid w:val="005D3518"/>
    <w:rsid w:val="005D3850"/>
    <w:rsid w:val="005D38FD"/>
    <w:rsid w:val="005D3C49"/>
    <w:rsid w:val="005D3D7A"/>
    <w:rsid w:val="005D3EAC"/>
    <w:rsid w:val="005D43F6"/>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C90"/>
    <w:rsid w:val="005E1D07"/>
    <w:rsid w:val="005E1ED3"/>
    <w:rsid w:val="005E25BD"/>
    <w:rsid w:val="005E2825"/>
    <w:rsid w:val="005E3003"/>
    <w:rsid w:val="005E31D0"/>
    <w:rsid w:val="005E37A0"/>
    <w:rsid w:val="005E38DD"/>
    <w:rsid w:val="005E391E"/>
    <w:rsid w:val="005E39BC"/>
    <w:rsid w:val="005E3A14"/>
    <w:rsid w:val="005E3D9A"/>
    <w:rsid w:val="005E3DA7"/>
    <w:rsid w:val="005E403A"/>
    <w:rsid w:val="005E40CB"/>
    <w:rsid w:val="005E40D3"/>
    <w:rsid w:val="005E4251"/>
    <w:rsid w:val="005E4411"/>
    <w:rsid w:val="005E453A"/>
    <w:rsid w:val="005E45C8"/>
    <w:rsid w:val="005E46AF"/>
    <w:rsid w:val="005E49C2"/>
    <w:rsid w:val="005E4A8F"/>
    <w:rsid w:val="005E4BD9"/>
    <w:rsid w:val="005E4C21"/>
    <w:rsid w:val="005E4D3E"/>
    <w:rsid w:val="005E5136"/>
    <w:rsid w:val="005E515B"/>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903"/>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863"/>
    <w:rsid w:val="005F6B8C"/>
    <w:rsid w:val="005F6BB9"/>
    <w:rsid w:val="005F6D15"/>
    <w:rsid w:val="005F6F49"/>
    <w:rsid w:val="005F7152"/>
    <w:rsid w:val="005F71DE"/>
    <w:rsid w:val="005F7747"/>
    <w:rsid w:val="005F7A35"/>
    <w:rsid w:val="005F7B5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A8E"/>
    <w:rsid w:val="00605C32"/>
    <w:rsid w:val="00605C69"/>
    <w:rsid w:val="006061AE"/>
    <w:rsid w:val="00606474"/>
    <w:rsid w:val="00606539"/>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5A5"/>
    <w:rsid w:val="00610854"/>
    <w:rsid w:val="00610A4A"/>
    <w:rsid w:val="00610B45"/>
    <w:rsid w:val="0061111A"/>
    <w:rsid w:val="0061116E"/>
    <w:rsid w:val="0061123F"/>
    <w:rsid w:val="0061132C"/>
    <w:rsid w:val="0061135C"/>
    <w:rsid w:val="0061144B"/>
    <w:rsid w:val="00611737"/>
    <w:rsid w:val="0061176F"/>
    <w:rsid w:val="00611787"/>
    <w:rsid w:val="00611C26"/>
    <w:rsid w:val="00611DCC"/>
    <w:rsid w:val="00612194"/>
    <w:rsid w:val="006122C4"/>
    <w:rsid w:val="00612439"/>
    <w:rsid w:val="0061258A"/>
    <w:rsid w:val="00612BE4"/>
    <w:rsid w:val="00612F3C"/>
    <w:rsid w:val="006130C0"/>
    <w:rsid w:val="00613147"/>
    <w:rsid w:val="0061325B"/>
    <w:rsid w:val="006132C6"/>
    <w:rsid w:val="00613388"/>
    <w:rsid w:val="00613425"/>
    <w:rsid w:val="006135A0"/>
    <w:rsid w:val="00613A36"/>
    <w:rsid w:val="00613D59"/>
    <w:rsid w:val="00614525"/>
    <w:rsid w:val="00614784"/>
    <w:rsid w:val="00614851"/>
    <w:rsid w:val="00614B53"/>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14"/>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38"/>
    <w:rsid w:val="0062154F"/>
    <w:rsid w:val="006215B9"/>
    <w:rsid w:val="006218B8"/>
    <w:rsid w:val="00621B09"/>
    <w:rsid w:val="00621F28"/>
    <w:rsid w:val="00622153"/>
    <w:rsid w:val="00622297"/>
    <w:rsid w:val="006224BF"/>
    <w:rsid w:val="006225A6"/>
    <w:rsid w:val="00622B8D"/>
    <w:rsid w:val="00622C15"/>
    <w:rsid w:val="00622D72"/>
    <w:rsid w:val="00622F22"/>
    <w:rsid w:val="00622FA4"/>
    <w:rsid w:val="0062306F"/>
    <w:rsid w:val="00623332"/>
    <w:rsid w:val="006233BB"/>
    <w:rsid w:val="00623677"/>
    <w:rsid w:val="0062394B"/>
    <w:rsid w:val="00623979"/>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CA0"/>
    <w:rsid w:val="00626013"/>
    <w:rsid w:val="0062606D"/>
    <w:rsid w:val="0062637B"/>
    <w:rsid w:val="00626453"/>
    <w:rsid w:val="00626608"/>
    <w:rsid w:val="00626698"/>
    <w:rsid w:val="0062671D"/>
    <w:rsid w:val="00626865"/>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28"/>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07"/>
    <w:rsid w:val="00645EF2"/>
    <w:rsid w:val="0064602A"/>
    <w:rsid w:val="006464A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BD9"/>
    <w:rsid w:val="00647C0E"/>
    <w:rsid w:val="00647C5E"/>
    <w:rsid w:val="00647E39"/>
    <w:rsid w:val="00647F39"/>
    <w:rsid w:val="00650132"/>
    <w:rsid w:val="00650143"/>
    <w:rsid w:val="006501B0"/>
    <w:rsid w:val="006505BD"/>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698"/>
    <w:rsid w:val="00652786"/>
    <w:rsid w:val="00652930"/>
    <w:rsid w:val="00652A96"/>
    <w:rsid w:val="00652AA1"/>
    <w:rsid w:val="00652BA6"/>
    <w:rsid w:val="00652C07"/>
    <w:rsid w:val="00652DE5"/>
    <w:rsid w:val="0065302F"/>
    <w:rsid w:val="006530CF"/>
    <w:rsid w:val="0065316C"/>
    <w:rsid w:val="00653438"/>
    <w:rsid w:val="00653673"/>
    <w:rsid w:val="00653763"/>
    <w:rsid w:val="0065385B"/>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ABA"/>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8F"/>
    <w:rsid w:val="006574D6"/>
    <w:rsid w:val="006575BF"/>
    <w:rsid w:val="00657854"/>
    <w:rsid w:val="00657889"/>
    <w:rsid w:val="00657B3B"/>
    <w:rsid w:val="00657CA4"/>
    <w:rsid w:val="0066041A"/>
    <w:rsid w:val="00660579"/>
    <w:rsid w:val="00660894"/>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4A0"/>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1DF5"/>
    <w:rsid w:val="00682052"/>
    <w:rsid w:val="00682231"/>
    <w:rsid w:val="00682419"/>
    <w:rsid w:val="00682502"/>
    <w:rsid w:val="006825A8"/>
    <w:rsid w:val="006827DF"/>
    <w:rsid w:val="0068288B"/>
    <w:rsid w:val="0068292A"/>
    <w:rsid w:val="00682BDF"/>
    <w:rsid w:val="00682C77"/>
    <w:rsid w:val="0068325B"/>
    <w:rsid w:val="00683357"/>
    <w:rsid w:val="0068338C"/>
    <w:rsid w:val="006834F7"/>
    <w:rsid w:val="006838C5"/>
    <w:rsid w:val="006839BD"/>
    <w:rsid w:val="00683EAF"/>
    <w:rsid w:val="00684311"/>
    <w:rsid w:val="00684485"/>
    <w:rsid w:val="0068464A"/>
    <w:rsid w:val="00684AEB"/>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C7"/>
    <w:rsid w:val="006926F7"/>
    <w:rsid w:val="00692983"/>
    <w:rsid w:val="00692C81"/>
    <w:rsid w:val="0069309C"/>
    <w:rsid w:val="0069325F"/>
    <w:rsid w:val="0069334F"/>
    <w:rsid w:val="00693643"/>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0EF"/>
    <w:rsid w:val="006A62B1"/>
    <w:rsid w:val="006A62FE"/>
    <w:rsid w:val="006A63C7"/>
    <w:rsid w:val="006A6452"/>
    <w:rsid w:val="006A6597"/>
    <w:rsid w:val="006A65C6"/>
    <w:rsid w:val="006A67D7"/>
    <w:rsid w:val="006A6DE8"/>
    <w:rsid w:val="006A6E8E"/>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F8D"/>
    <w:rsid w:val="006B7102"/>
    <w:rsid w:val="006B717A"/>
    <w:rsid w:val="006B71DA"/>
    <w:rsid w:val="006B71FC"/>
    <w:rsid w:val="006B73E6"/>
    <w:rsid w:val="006B73F2"/>
    <w:rsid w:val="006B74AC"/>
    <w:rsid w:val="006B74C2"/>
    <w:rsid w:val="006B770E"/>
    <w:rsid w:val="006B7810"/>
    <w:rsid w:val="006B781D"/>
    <w:rsid w:val="006B7B04"/>
    <w:rsid w:val="006B7B1C"/>
    <w:rsid w:val="006B7B6C"/>
    <w:rsid w:val="006B7C98"/>
    <w:rsid w:val="006B7EA7"/>
    <w:rsid w:val="006C01AA"/>
    <w:rsid w:val="006C04A3"/>
    <w:rsid w:val="006C054E"/>
    <w:rsid w:val="006C05C6"/>
    <w:rsid w:val="006C0843"/>
    <w:rsid w:val="006C0871"/>
    <w:rsid w:val="006C0887"/>
    <w:rsid w:val="006C0A9D"/>
    <w:rsid w:val="006C0DA5"/>
    <w:rsid w:val="006C1097"/>
    <w:rsid w:val="006C16B9"/>
    <w:rsid w:val="006C16F9"/>
    <w:rsid w:val="006C18A3"/>
    <w:rsid w:val="006C1B68"/>
    <w:rsid w:val="006C1CEA"/>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304"/>
    <w:rsid w:val="006C67A0"/>
    <w:rsid w:val="006C6829"/>
    <w:rsid w:val="006C68B2"/>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F1"/>
    <w:rsid w:val="006D06D6"/>
    <w:rsid w:val="006D0AE2"/>
    <w:rsid w:val="006D0C45"/>
    <w:rsid w:val="006D0C94"/>
    <w:rsid w:val="006D0E1F"/>
    <w:rsid w:val="006D1012"/>
    <w:rsid w:val="006D1356"/>
    <w:rsid w:val="006D151D"/>
    <w:rsid w:val="006D16D4"/>
    <w:rsid w:val="006D172D"/>
    <w:rsid w:val="006D1C16"/>
    <w:rsid w:val="006D1FE0"/>
    <w:rsid w:val="006D21B4"/>
    <w:rsid w:val="006D226E"/>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A88"/>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D7FAD"/>
    <w:rsid w:val="006E0006"/>
    <w:rsid w:val="006E0172"/>
    <w:rsid w:val="006E0394"/>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73"/>
    <w:rsid w:val="006E2FB0"/>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30"/>
    <w:rsid w:val="006F4875"/>
    <w:rsid w:val="006F48BD"/>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2F36"/>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33B"/>
    <w:rsid w:val="0070658C"/>
    <w:rsid w:val="007068EE"/>
    <w:rsid w:val="00706CB0"/>
    <w:rsid w:val="00706E57"/>
    <w:rsid w:val="00706E61"/>
    <w:rsid w:val="00706F2C"/>
    <w:rsid w:val="00707000"/>
    <w:rsid w:val="007075AD"/>
    <w:rsid w:val="007076E2"/>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44F"/>
    <w:rsid w:val="0071351E"/>
    <w:rsid w:val="00713542"/>
    <w:rsid w:val="007137EE"/>
    <w:rsid w:val="007139B0"/>
    <w:rsid w:val="00713EE3"/>
    <w:rsid w:val="00714046"/>
    <w:rsid w:val="007141C9"/>
    <w:rsid w:val="0071438C"/>
    <w:rsid w:val="007144EF"/>
    <w:rsid w:val="007148FA"/>
    <w:rsid w:val="007149AE"/>
    <w:rsid w:val="007149AF"/>
    <w:rsid w:val="00714DCD"/>
    <w:rsid w:val="00714EE1"/>
    <w:rsid w:val="00714FC9"/>
    <w:rsid w:val="00715639"/>
    <w:rsid w:val="00715750"/>
    <w:rsid w:val="00715BA8"/>
    <w:rsid w:val="00715DA6"/>
    <w:rsid w:val="007160DF"/>
    <w:rsid w:val="0071620C"/>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508"/>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713"/>
    <w:rsid w:val="0073197F"/>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6C"/>
    <w:rsid w:val="007347DD"/>
    <w:rsid w:val="00734CBB"/>
    <w:rsid w:val="00734FAC"/>
    <w:rsid w:val="0073521A"/>
    <w:rsid w:val="007354F0"/>
    <w:rsid w:val="007355D4"/>
    <w:rsid w:val="007358DB"/>
    <w:rsid w:val="00735A77"/>
    <w:rsid w:val="00735ABC"/>
    <w:rsid w:val="00735D11"/>
    <w:rsid w:val="0073607A"/>
    <w:rsid w:val="007362FE"/>
    <w:rsid w:val="007364E8"/>
    <w:rsid w:val="00736563"/>
    <w:rsid w:val="00736567"/>
    <w:rsid w:val="007365BF"/>
    <w:rsid w:val="007369C0"/>
    <w:rsid w:val="00736ACA"/>
    <w:rsid w:val="00736B0C"/>
    <w:rsid w:val="00736BFC"/>
    <w:rsid w:val="0073706D"/>
    <w:rsid w:val="007371FF"/>
    <w:rsid w:val="00737316"/>
    <w:rsid w:val="007379B9"/>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AF4"/>
    <w:rsid w:val="00741B37"/>
    <w:rsid w:val="00741F9C"/>
    <w:rsid w:val="007421D1"/>
    <w:rsid w:val="0074222E"/>
    <w:rsid w:val="00742416"/>
    <w:rsid w:val="00742506"/>
    <w:rsid w:val="007425C3"/>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EC7"/>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BC1"/>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A1E"/>
    <w:rsid w:val="00767B90"/>
    <w:rsid w:val="00767C81"/>
    <w:rsid w:val="00767C97"/>
    <w:rsid w:val="00767CEC"/>
    <w:rsid w:val="00767E7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05"/>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38"/>
    <w:rsid w:val="007909E2"/>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3BA"/>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8A4"/>
    <w:rsid w:val="007A0A8B"/>
    <w:rsid w:val="007A0B83"/>
    <w:rsid w:val="007A0E9C"/>
    <w:rsid w:val="007A10DC"/>
    <w:rsid w:val="007A1125"/>
    <w:rsid w:val="007A15DF"/>
    <w:rsid w:val="007A17B6"/>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9D9"/>
    <w:rsid w:val="007A3C42"/>
    <w:rsid w:val="007A431A"/>
    <w:rsid w:val="007A43EE"/>
    <w:rsid w:val="007A4791"/>
    <w:rsid w:val="007A4A4F"/>
    <w:rsid w:val="007A4C21"/>
    <w:rsid w:val="007A4C9E"/>
    <w:rsid w:val="007A53D0"/>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CC8"/>
    <w:rsid w:val="007B0D48"/>
    <w:rsid w:val="007B1261"/>
    <w:rsid w:val="007B13EB"/>
    <w:rsid w:val="007B19A2"/>
    <w:rsid w:val="007B1C1E"/>
    <w:rsid w:val="007B1D16"/>
    <w:rsid w:val="007B1EB3"/>
    <w:rsid w:val="007B213B"/>
    <w:rsid w:val="007B2680"/>
    <w:rsid w:val="007B2809"/>
    <w:rsid w:val="007B29CF"/>
    <w:rsid w:val="007B2BFF"/>
    <w:rsid w:val="007B2EF8"/>
    <w:rsid w:val="007B2FED"/>
    <w:rsid w:val="007B2FFD"/>
    <w:rsid w:val="007B3296"/>
    <w:rsid w:val="007B3297"/>
    <w:rsid w:val="007B32EC"/>
    <w:rsid w:val="007B338B"/>
    <w:rsid w:val="007B3616"/>
    <w:rsid w:val="007B3C3B"/>
    <w:rsid w:val="007B3DDD"/>
    <w:rsid w:val="007B3E18"/>
    <w:rsid w:val="007B3EC9"/>
    <w:rsid w:val="007B3FBB"/>
    <w:rsid w:val="007B4716"/>
    <w:rsid w:val="007B491F"/>
    <w:rsid w:val="007B4A37"/>
    <w:rsid w:val="007B500E"/>
    <w:rsid w:val="007B5378"/>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60E"/>
    <w:rsid w:val="007C47D2"/>
    <w:rsid w:val="007C49AF"/>
    <w:rsid w:val="007C49E5"/>
    <w:rsid w:val="007C4AAD"/>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262"/>
    <w:rsid w:val="007D52BA"/>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387"/>
    <w:rsid w:val="007E2437"/>
    <w:rsid w:val="007E2552"/>
    <w:rsid w:val="007E2811"/>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CDD"/>
    <w:rsid w:val="007F7E0F"/>
    <w:rsid w:val="007F7E6E"/>
    <w:rsid w:val="007F7F59"/>
    <w:rsid w:val="008001CE"/>
    <w:rsid w:val="00800256"/>
    <w:rsid w:val="0080038D"/>
    <w:rsid w:val="00800506"/>
    <w:rsid w:val="0080058D"/>
    <w:rsid w:val="00800726"/>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3C4"/>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5DD"/>
    <w:rsid w:val="008057AE"/>
    <w:rsid w:val="008059C5"/>
    <w:rsid w:val="00805FA7"/>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17"/>
    <w:rsid w:val="008103A9"/>
    <w:rsid w:val="00810A67"/>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6BA"/>
    <w:rsid w:val="0081293A"/>
    <w:rsid w:val="00812AE8"/>
    <w:rsid w:val="00812B11"/>
    <w:rsid w:val="00812B52"/>
    <w:rsid w:val="00812CC8"/>
    <w:rsid w:val="00812D11"/>
    <w:rsid w:val="00812D36"/>
    <w:rsid w:val="00812F17"/>
    <w:rsid w:val="00812F2F"/>
    <w:rsid w:val="00812FFA"/>
    <w:rsid w:val="0081318C"/>
    <w:rsid w:val="008138F9"/>
    <w:rsid w:val="00813AFA"/>
    <w:rsid w:val="00813C94"/>
    <w:rsid w:val="00813CF1"/>
    <w:rsid w:val="00813DFC"/>
    <w:rsid w:val="00814192"/>
    <w:rsid w:val="008141A1"/>
    <w:rsid w:val="00814394"/>
    <w:rsid w:val="008144AF"/>
    <w:rsid w:val="0081467A"/>
    <w:rsid w:val="00814735"/>
    <w:rsid w:val="00814832"/>
    <w:rsid w:val="00814A08"/>
    <w:rsid w:val="00814B42"/>
    <w:rsid w:val="00814BCA"/>
    <w:rsid w:val="00814DC1"/>
    <w:rsid w:val="00814DFC"/>
    <w:rsid w:val="008153DC"/>
    <w:rsid w:val="008154C5"/>
    <w:rsid w:val="008158C0"/>
    <w:rsid w:val="00815AE5"/>
    <w:rsid w:val="00815B0C"/>
    <w:rsid w:val="00815B45"/>
    <w:rsid w:val="00815BD4"/>
    <w:rsid w:val="00815C1E"/>
    <w:rsid w:val="00815C8B"/>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67"/>
    <w:rsid w:val="008178E1"/>
    <w:rsid w:val="00817BAE"/>
    <w:rsid w:val="00817DA1"/>
    <w:rsid w:val="00817FAB"/>
    <w:rsid w:val="0082000D"/>
    <w:rsid w:val="00820087"/>
    <w:rsid w:val="0082030A"/>
    <w:rsid w:val="00820353"/>
    <w:rsid w:val="00820439"/>
    <w:rsid w:val="00820BAD"/>
    <w:rsid w:val="00820C98"/>
    <w:rsid w:val="008210A2"/>
    <w:rsid w:val="008211EE"/>
    <w:rsid w:val="00821563"/>
    <w:rsid w:val="00821698"/>
    <w:rsid w:val="00821814"/>
    <w:rsid w:val="00821B79"/>
    <w:rsid w:val="00821BCB"/>
    <w:rsid w:val="00821D29"/>
    <w:rsid w:val="00821E20"/>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7AB"/>
    <w:rsid w:val="00832997"/>
    <w:rsid w:val="00832C58"/>
    <w:rsid w:val="008331A6"/>
    <w:rsid w:val="00833385"/>
    <w:rsid w:val="00833483"/>
    <w:rsid w:val="0083350F"/>
    <w:rsid w:val="008335B0"/>
    <w:rsid w:val="0083363C"/>
    <w:rsid w:val="008336F5"/>
    <w:rsid w:val="008337EE"/>
    <w:rsid w:val="008338B8"/>
    <w:rsid w:val="008341CF"/>
    <w:rsid w:val="0083437E"/>
    <w:rsid w:val="0083443A"/>
    <w:rsid w:val="0083464E"/>
    <w:rsid w:val="008346C9"/>
    <w:rsid w:val="0083478C"/>
    <w:rsid w:val="008347C4"/>
    <w:rsid w:val="00834889"/>
    <w:rsid w:val="00834AAE"/>
    <w:rsid w:val="00834BB9"/>
    <w:rsid w:val="00834CA1"/>
    <w:rsid w:val="00834E75"/>
    <w:rsid w:val="00834F1F"/>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45"/>
    <w:rsid w:val="00840C27"/>
    <w:rsid w:val="00840CAA"/>
    <w:rsid w:val="008410AB"/>
    <w:rsid w:val="008413B4"/>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A94"/>
    <w:rsid w:val="00845EEE"/>
    <w:rsid w:val="00846196"/>
    <w:rsid w:val="00846456"/>
    <w:rsid w:val="00846BD3"/>
    <w:rsid w:val="00846FD2"/>
    <w:rsid w:val="00847C05"/>
    <w:rsid w:val="00847CD9"/>
    <w:rsid w:val="00847D89"/>
    <w:rsid w:val="00847E2E"/>
    <w:rsid w:val="0085001E"/>
    <w:rsid w:val="00850392"/>
    <w:rsid w:val="0085046B"/>
    <w:rsid w:val="008504A9"/>
    <w:rsid w:val="0085053C"/>
    <w:rsid w:val="0085074A"/>
    <w:rsid w:val="00850840"/>
    <w:rsid w:val="0085098C"/>
    <w:rsid w:val="008509CA"/>
    <w:rsid w:val="00850B81"/>
    <w:rsid w:val="00850D3A"/>
    <w:rsid w:val="00850DCB"/>
    <w:rsid w:val="00850E2A"/>
    <w:rsid w:val="00850E42"/>
    <w:rsid w:val="00850E6A"/>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7D"/>
    <w:rsid w:val="00860CC6"/>
    <w:rsid w:val="00860D74"/>
    <w:rsid w:val="00860D84"/>
    <w:rsid w:val="00861256"/>
    <w:rsid w:val="00861361"/>
    <w:rsid w:val="008617DA"/>
    <w:rsid w:val="008618CE"/>
    <w:rsid w:val="00861D97"/>
    <w:rsid w:val="00861DA7"/>
    <w:rsid w:val="00861E1C"/>
    <w:rsid w:val="008621BC"/>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A8A"/>
    <w:rsid w:val="00865FD4"/>
    <w:rsid w:val="008662BD"/>
    <w:rsid w:val="008662BF"/>
    <w:rsid w:val="008662DF"/>
    <w:rsid w:val="00866300"/>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294"/>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4BD8"/>
    <w:rsid w:val="00885056"/>
    <w:rsid w:val="008850EB"/>
    <w:rsid w:val="00885128"/>
    <w:rsid w:val="00885276"/>
    <w:rsid w:val="00885387"/>
    <w:rsid w:val="008853E9"/>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46A"/>
    <w:rsid w:val="00897502"/>
    <w:rsid w:val="00897528"/>
    <w:rsid w:val="0089757C"/>
    <w:rsid w:val="008975C1"/>
    <w:rsid w:val="00897604"/>
    <w:rsid w:val="0089760E"/>
    <w:rsid w:val="008977B8"/>
    <w:rsid w:val="008979BE"/>
    <w:rsid w:val="00897D88"/>
    <w:rsid w:val="00897ED7"/>
    <w:rsid w:val="008A005C"/>
    <w:rsid w:val="008A0348"/>
    <w:rsid w:val="008A0355"/>
    <w:rsid w:val="008A0432"/>
    <w:rsid w:val="008A06EB"/>
    <w:rsid w:val="008A08D0"/>
    <w:rsid w:val="008A0982"/>
    <w:rsid w:val="008A0CDA"/>
    <w:rsid w:val="008A122E"/>
    <w:rsid w:val="008A136E"/>
    <w:rsid w:val="008A13D6"/>
    <w:rsid w:val="008A1851"/>
    <w:rsid w:val="008A18A1"/>
    <w:rsid w:val="008A18A5"/>
    <w:rsid w:val="008A18FF"/>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469"/>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74E"/>
    <w:rsid w:val="008B4812"/>
    <w:rsid w:val="008B4816"/>
    <w:rsid w:val="008B4864"/>
    <w:rsid w:val="008B4A7F"/>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C32"/>
    <w:rsid w:val="008D4EDE"/>
    <w:rsid w:val="008D527B"/>
    <w:rsid w:val="008D5671"/>
    <w:rsid w:val="008D569D"/>
    <w:rsid w:val="008D56F8"/>
    <w:rsid w:val="008D5840"/>
    <w:rsid w:val="008D589D"/>
    <w:rsid w:val="008D590B"/>
    <w:rsid w:val="008D5D83"/>
    <w:rsid w:val="008D6084"/>
    <w:rsid w:val="008D60E6"/>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E7E35"/>
    <w:rsid w:val="008E7E93"/>
    <w:rsid w:val="008F00F6"/>
    <w:rsid w:val="008F044A"/>
    <w:rsid w:val="008F0487"/>
    <w:rsid w:val="008F05ED"/>
    <w:rsid w:val="008F074B"/>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C7"/>
    <w:rsid w:val="008F74CE"/>
    <w:rsid w:val="008F7533"/>
    <w:rsid w:val="008F7672"/>
    <w:rsid w:val="008F7722"/>
    <w:rsid w:val="008F782D"/>
    <w:rsid w:val="008F7DE2"/>
    <w:rsid w:val="008F7E53"/>
    <w:rsid w:val="0090011F"/>
    <w:rsid w:val="00900584"/>
    <w:rsid w:val="00900AAD"/>
    <w:rsid w:val="00900D43"/>
    <w:rsid w:val="00900D7A"/>
    <w:rsid w:val="00901166"/>
    <w:rsid w:val="00901790"/>
    <w:rsid w:val="009017F8"/>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2A"/>
    <w:rsid w:val="00914A98"/>
    <w:rsid w:val="00914ADD"/>
    <w:rsid w:val="00914B5B"/>
    <w:rsid w:val="00914FA5"/>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AC2"/>
    <w:rsid w:val="00920BE6"/>
    <w:rsid w:val="00920D10"/>
    <w:rsid w:val="00920DD7"/>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2F6D"/>
    <w:rsid w:val="00923193"/>
    <w:rsid w:val="009235AE"/>
    <w:rsid w:val="0092374E"/>
    <w:rsid w:val="00923951"/>
    <w:rsid w:val="00923C5B"/>
    <w:rsid w:val="00923D63"/>
    <w:rsid w:val="00923ECD"/>
    <w:rsid w:val="00924006"/>
    <w:rsid w:val="009244CE"/>
    <w:rsid w:val="00924C1A"/>
    <w:rsid w:val="00924D08"/>
    <w:rsid w:val="00925409"/>
    <w:rsid w:val="00925697"/>
    <w:rsid w:val="00925800"/>
    <w:rsid w:val="00925ADC"/>
    <w:rsid w:val="00925C89"/>
    <w:rsid w:val="00925C91"/>
    <w:rsid w:val="00925D44"/>
    <w:rsid w:val="00925E91"/>
    <w:rsid w:val="00925F43"/>
    <w:rsid w:val="00926180"/>
    <w:rsid w:val="00926270"/>
    <w:rsid w:val="0092635B"/>
    <w:rsid w:val="0092668A"/>
    <w:rsid w:val="009268D2"/>
    <w:rsid w:val="00926AEA"/>
    <w:rsid w:val="00926C41"/>
    <w:rsid w:val="00926EE3"/>
    <w:rsid w:val="0092706C"/>
    <w:rsid w:val="0092728D"/>
    <w:rsid w:val="009273A8"/>
    <w:rsid w:val="009275BD"/>
    <w:rsid w:val="0092784A"/>
    <w:rsid w:val="00927AE0"/>
    <w:rsid w:val="00927F6C"/>
    <w:rsid w:val="00930034"/>
    <w:rsid w:val="00930208"/>
    <w:rsid w:val="0093022D"/>
    <w:rsid w:val="0093032A"/>
    <w:rsid w:val="00930348"/>
    <w:rsid w:val="00930667"/>
    <w:rsid w:val="0093069F"/>
    <w:rsid w:val="009309FC"/>
    <w:rsid w:val="00930D70"/>
    <w:rsid w:val="00930DFA"/>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D88"/>
    <w:rsid w:val="00935EB9"/>
    <w:rsid w:val="00935F5A"/>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DD9"/>
    <w:rsid w:val="00942E44"/>
    <w:rsid w:val="00942E4D"/>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5F9"/>
    <w:rsid w:val="0094675B"/>
    <w:rsid w:val="0094685D"/>
    <w:rsid w:val="00946920"/>
    <w:rsid w:val="00946A82"/>
    <w:rsid w:val="00946C88"/>
    <w:rsid w:val="00946D5E"/>
    <w:rsid w:val="00946EA6"/>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2F76"/>
    <w:rsid w:val="0095318B"/>
    <w:rsid w:val="009531C9"/>
    <w:rsid w:val="00953517"/>
    <w:rsid w:val="00953530"/>
    <w:rsid w:val="0095354E"/>
    <w:rsid w:val="009536EF"/>
    <w:rsid w:val="00953B7D"/>
    <w:rsid w:val="00953EFF"/>
    <w:rsid w:val="0095453B"/>
    <w:rsid w:val="009548E6"/>
    <w:rsid w:val="00954956"/>
    <w:rsid w:val="00954A5F"/>
    <w:rsid w:val="00954F73"/>
    <w:rsid w:val="009551D4"/>
    <w:rsid w:val="009551E5"/>
    <w:rsid w:val="009551F1"/>
    <w:rsid w:val="009555B6"/>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A55"/>
    <w:rsid w:val="00957E9B"/>
    <w:rsid w:val="00957ED2"/>
    <w:rsid w:val="0096027B"/>
    <w:rsid w:val="009604E8"/>
    <w:rsid w:val="00960C08"/>
    <w:rsid w:val="00960DEA"/>
    <w:rsid w:val="00960F4C"/>
    <w:rsid w:val="0096102C"/>
    <w:rsid w:val="0096140B"/>
    <w:rsid w:val="00961529"/>
    <w:rsid w:val="0096169F"/>
    <w:rsid w:val="00961A67"/>
    <w:rsid w:val="00961AA0"/>
    <w:rsid w:val="00961ACA"/>
    <w:rsid w:val="00961CB4"/>
    <w:rsid w:val="00961CD4"/>
    <w:rsid w:val="00961DA4"/>
    <w:rsid w:val="00961EA5"/>
    <w:rsid w:val="00961FC5"/>
    <w:rsid w:val="009621A3"/>
    <w:rsid w:val="009622B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A4C"/>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CB8"/>
    <w:rsid w:val="00975E0F"/>
    <w:rsid w:val="009761EB"/>
    <w:rsid w:val="0097630B"/>
    <w:rsid w:val="00976489"/>
    <w:rsid w:val="009764E4"/>
    <w:rsid w:val="00976891"/>
    <w:rsid w:val="00976A09"/>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80055"/>
    <w:rsid w:val="00980601"/>
    <w:rsid w:val="009808AD"/>
    <w:rsid w:val="00980BED"/>
    <w:rsid w:val="00980CD4"/>
    <w:rsid w:val="00980D1C"/>
    <w:rsid w:val="00981158"/>
    <w:rsid w:val="00981199"/>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A84"/>
    <w:rsid w:val="00991B5A"/>
    <w:rsid w:val="00991CFE"/>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045"/>
    <w:rsid w:val="009A1572"/>
    <w:rsid w:val="009A1597"/>
    <w:rsid w:val="009A1602"/>
    <w:rsid w:val="009A161E"/>
    <w:rsid w:val="009A16F5"/>
    <w:rsid w:val="009A18D6"/>
    <w:rsid w:val="009A1BA3"/>
    <w:rsid w:val="009A21DE"/>
    <w:rsid w:val="009A221A"/>
    <w:rsid w:val="009A23CD"/>
    <w:rsid w:val="009A2405"/>
    <w:rsid w:val="009A26BE"/>
    <w:rsid w:val="009A2756"/>
    <w:rsid w:val="009A2A9B"/>
    <w:rsid w:val="009A2C20"/>
    <w:rsid w:val="009A2D3F"/>
    <w:rsid w:val="009A2D5B"/>
    <w:rsid w:val="009A2DE3"/>
    <w:rsid w:val="009A2EA3"/>
    <w:rsid w:val="009A3A1D"/>
    <w:rsid w:val="009A3B29"/>
    <w:rsid w:val="009A3DFA"/>
    <w:rsid w:val="009A3EBA"/>
    <w:rsid w:val="009A4127"/>
    <w:rsid w:val="009A41DF"/>
    <w:rsid w:val="009A444C"/>
    <w:rsid w:val="009A452A"/>
    <w:rsid w:val="009A45AB"/>
    <w:rsid w:val="009A463A"/>
    <w:rsid w:val="009A4A66"/>
    <w:rsid w:val="009A4C8D"/>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89D"/>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16"/>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A53"/>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011"/>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C6B"/>
    <w:rsid w:val="009D0E8F"/>
    <w:rsid w:val="009D140C"/>
    <w:rsid w:val="009D15DF"/>
    <w:rsid w:val="009D1829"/>
    <w:rsid w:val="009D1832"/>
    <w:rsid w:val="009D190C"/>
    <w:rsid w:val="009D1C49"/>
    <w:rsid w:val="009D241E"/>
    <w:rsid w:val="009D2575"/>
    <w:rsid w:val="009D2690"/>
    <w:rsid w:val="009D290E"/>
    <w:rsid w:val="009D2935"/>
    <w:rsid w:val="009D2AE0"/>
    <w:rsid w:val="009D2B47"/>
    <w:rsid w:val="009D2CF6"/>
    <w:rsid w:val="009D2F39"/>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D777D"/>
    <w:rsid w:val="009E0015"/>
    <w:rsid w:val="009E016A"/>
    <w:rsid w:val="009E02D8"/>
    <w:rsid w:val="009E06B4"/>
    <w:rsid w:val="009E0B34"/>
    <w:rsid w:val="009E0C4B"/>
    <w:rsid w:val="009E1193"/>
    <w:rsid w:val="009E187A"/>
    <w:rsid w:val="009E1AE9"/>
    <w:rsid w:val="009E1C87"/>
    <w:rsid w:val="009E1DED"/>
    <w:rsid w:val="009E1EA7"/>
    <w:rsid w:val="009E1EAA"/>
    <w:rsid w:val="009E20BF"/>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85"/>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495"/>
    <w:rsid w:val="009F75AD"/>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6A2"/>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536"/>
    <w:rsid w:val="00A057D3"/>
    <w:rsid w:val="00A05A98"/>
    <w:rsid w:val="00A05B73"/>
    <w:rsid w:val="00A05B7B"/>
    <w:rsid w:val="00A05E3C"/>
    <w:rsid w:val="00A05E83"/>
    <w:rsid w:val="00A061CE"/>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17F"/>
    <w:rsid w:val="00A11611"/>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61D"/>
    <w:rsid w:val="00A136D7"/>
    <w:rsid w:val="00A139BC"/>
    <w:rsid w:val="00A13A93"/>
    <w:rsid w:val="00A13AD3"/>
    <w:rsid w:val="00A13F65"/>
    <w:rsid w:val="00A140C8"/>
    <w:rsid w:val="00A1435D"/>
    <w:rsid w:val="00A1474D"/>
    <w:rsid w:val="00A147FE"/>
    <w:rsid w:val="00A14966"/>
    <w:rsid w:val="00A14B9F"/>
    <w:rsid w:val="00A14CE3"/>
    <w:rsid w:val="00A14DB1"/>
    <w:rsid w:val="00A14DEB"/>
    <w:rsid w:val="00A14EF0"/>
    <w:rsid w:val="00A14F14"/>
    <w:rsid w:val="00A1545C"/>
    <w:rsid w:val="00A155F2"/>
    <w:rsid w:val="00A157B7"/>
    <w:rsid w:val="00A1580C"/>
    <w:rsid w:val="00A1586D"/>
    <w:rsid w:val="00A15876"/>
    <w:rsid w:val="00A15EF0"/>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1C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7CF"/>
    <w:rsid w:val="00A24B21"/>
    <w:rsid w:val="00A24FE2"/>
    <w:rsid w:val="00A2511B"/>
    <w:rsid w:val="00A25440"/>
    <w:rsid w:val="00A254F8"/>
    <w:rsid w:val="00A25720"/>
    <w:rsid w:val="00A25816"/>
    <w:rsid w:val="00A25BBE"/>
    <w:rsid w:val="00A25F05"/>
    <w:rsid w:val="00A260A2"/>
    <w:rsid w:val="00A2661F"/>
    <w:rsid w:val="00A2668E"/>
    <w:rsid w:val="00A2683C"/>
    <w:rsid w:val="00A26BDF"/>
    <w:rsid w:val="00A26E08"/>
    <w:rsid w:val="00A2705D"/>
    <w:rsid w:val="00A27484"/>
    <w:rsid w:val="00A27809"/>
    <w:rsid w:val="00A278F5"/>
    <w:rsid w:val="00A27BFE"/>
    <w:rsid w:val="00A27D61"/>
    <w:rsid w:val="00A27E57"/>
    <w:rsid w:val="00A27FCB"/>
    <w:rsid w:val="00A300CF"/>
    <w:rsid w:val="00A30381"/>
    <w:rsid w:val="00A3043E"/>
    <w:rsid w:val="00A30502"/>
    <w:rsid w:val="00A30643"/>
    <w:rsid w:val="00A30929"/>
    <w:rsid w:val="00A30992"/>
    <w:rsid w:val="00A30A30"/>
    <w:rsid w:val="00A30A8A"/>
    <w:rsid w:val="00A30B25"/>
    <w:rsid w:val="00A30D00"/>
    <w:rsid w:val="00A312DB"/>
    <w:rsid w:val="00A319BE"/>
    <w:rsid w:val="00A31A0A"/>
    <w:rsid w:val="00A31B7E"/>
    <w:rsid w:val="00A31D43"/>
    <w:rsid w:val="00A31D97"/>
    <w:rsid w:val="00A31DC7"/>
    <w:rsid w:val="00A31FF3"/>
    <w:rsid w:val="00A32078"/>
    <w:rsid w:val="00A3209F"/>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E2"/>
    <w:rsid w:val="00A35277"/>
    <w:rsid w:val="00A352F7"/>
    <w:rsid w:val="00A35382"/>
    <w:rsid w:val="00A353D7"/>
    <w:rsid w:val="00A35697"/>
    <w:rsid w:val="00A3582D"/>
    <w:rsid w:val="00A35962"/>
    <w:rsid w:val="00A35A48"/>
    <w:rsid w:val="00A35FF3"/>
    <w:rsid w:val="00A363C8"/>
    <w:rsid w:val="00A36475"/>
    <w:rsid w:val="00A3672C"/>
    <w:rsid w:val="00A36AA0"/>
    <w:rsid w:val="00A36E3D"/>
    <w:rsid w:val="00A3718C"/>
    <w:rsid w:val="00A3748C"/>
    <w:rsid w:val="00A37519"/>
    <w:rsid w:val="00A375BA"/>
    <w:rsid w:val="00A377D4"/>
    <w:rsid w:val="00A3782C"/>
    <w:rsid w:val="00A37AFB"/>
    <w:rsid w:val="00A40082"/>
    <w:rsid w:val="00A40186"/>
    <w:rsid w:val="00A401E3"/>
    <w:rsid w:val="00A4024C"/>
    <w:rsid w:val="00A4045E"/>
    <w:rsid w:val="00A404E3"/>
    <w:rsid w:val="00A40962"/>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268"/>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E1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9C"/>
    <w:rsid w:val="00A50BC7"/>
    <w:rsid w:val="00A50C58"/>
    <w:rsid w:val="00A50E19"/>
    <w:rsid w:val="00A50FCB"/>
    <w:rsid w:val="00A5102B"/>
    <w:rsid w:val="00A5105C"/>
    <w:rsid w:val="00A5124C"/>
    <w:rsid w:val="00A5183E"/>
    <w:rsid w:val="00A51B04"/>
    <w:rsid w:val="00A51C1F"/>
    <w:rsid w:val="00A51CD7"/>
    <w:rsid w:val="00A51E2B"/>
    <w:rsid w:val="00A520F7"/>
    <w:rsid w:val="00A523C6"/>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860"/>
    <w:rsid w:val="00A5495A"/>
    <w:rsid w:val="00A54AD1"/>
    <w:rsid w:val="00A54BDF"/>
    <w:rsid w:val="00A54C5B"/>
    <w:rsid w:val="00A54FC0"/>
    <w:rsid w:val="00A54FE1"/>
    <w:rsid w:val="00A550D4"/>
    <w:rsid w:val="00A55558"/>
    <w:rsid w:val="00A555AE"/>
    <w:rsid w:val="00A55762"/>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D5D"/>
    <w:rsid w:val="00A56EBD"/>
    <w:rsid w:val="00A56FDF"/>
    <w:rsid w:val="00A57613"/>
    <w:rsid w:val="00A577D3"/>
    <w:rsid w:val="00A57B4F"/>
    <w:rsid w:val="00A57BDD"/>
    <w:rsid w:val="00A57DF4"/>
    <w:rsid w:val="00A57E21"/>
    <w:rsid w:val="00A57E62"/>
    <w:rsid w:val="00A6005F"/>
    <w:rsid w:val="00A60227"/>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9F7"/>
    <w:rsid w:val="00A62AA1"/>
    <w:rsid w:val="00A62BC2"/>
    <w:rsid w:val="00A62BE4"/>
    <w:rsid w:val="00A62E18"/>
    <w:rsid w:val="00A63006"/>
    <w:rsid w:val="00A630BE"/>
    <w:rsid w:val="00A6364A"/>
    <w:rsid w:val="00A6372E"/>
    <w:rsid w:val="00A6385E"/>
    <w:rsid w:val="00A63A17"/>
    <w:rsid w:val="00A63C94"/>
    <w:rsid w:val="00A63D95"/>
    <w:rsid w:val="00A63F9F"/>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A25"/>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C2"/>
    <w:rsid w:val="00A73EDE"/>
    <w:rsid w:val="00A73F21"/>
    <w:rsid w:val="00A73FAF"/>
    <w:rsid w:val="00A73FB9"/>
    <w:rsid w:val="00A74206"/>
    <w:rsid w:val="00A7432A"/>
    <w:rsid w:val="00A74374"/>
    <w:rsid w:val="00A749DD"/>
    <w:rsid w:val="00A74CD6"/>
    <w:rsid w:val="00A74D88"/>
    <w:rsid w:val="00A7502D"/>
    <w:rsid w:val="00A751DC"/>
    <w:rsid w:val="00A7559F"/>
    <w:rsid w:val="00A755F0"/>
    <w:rsid w:val="00A75744"/>
    <w:rsid w:val="00A75A46"/>
    <w:rsid w:val="00A75A83"/>
    <w:rsid w:val="00A75F7C"/>
    <w:rsid w:val="00A7608B"/>
    <w:rsid w:val="00A762E2"/>
    <w:rsid w:val="00A76321"/>
    <w:rsid w:val="00A763C7"/>
    <w:rsid w:val="00A763E5"/>
    <w:rsid w:val="00A763E7"/>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17C"/>
    <w:rsid w:val="00A816E2"/>
    <w:rsid w:val="00A8197A"/>
    <w:rsid w:val="00A8197B"/>
    <w:rsid w:val="00A81999"/>
    <w:rsid w:val="00A81BE8"/>
    <w:rsid w:val="00A81C56"/>
    <w:rsid w:val="00A8218E"/>
    <w:rsid w:val="00A82568"/>
    <w:rsid w:val="00A82795"/>
    <w:rsid w:val="00A82CCE"/>
    <w:rsid w:val="00A82F57"/>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71D"/>
    <w:rsid w:val="00A84C06"/>
    <w:rsid w:val="00A84C9C"/>
    <w:rsid w:val="00A84ECE"/>
    <w:rsid w:val="00A85195"/>
    <w:rsid w:val="00A8526C"/>
    <w:rsid w:val="00A8548E"/>
    <w:rsid w:val="00A856B0"/>
    <w:rsid w:val="00A85B05"/>
    <w:rsid w:val="00A85B7C"/>
    <w:rsid w:val="00A85B84"/>
    <w:rsid w:val="00A85B93"/>
    <w:rsid w:val="00A85BCC"/>
    <w:rsid w:val="00A85D46"/>
    <w:rsid w:val="00A8611E"/>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3D"/>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EB"/>
    <w:rsid w:val="00A93735"/>
    <w:rsid w:val="00A937AE"/>
    <w:rsid w:val="00A938E6"/>
    <w:rsid w:val="00A93B1A"/>
    <w:rsid w:val="00A93C2B"/>
    <w:rsid w:val="00A93E59"/>
    <w:rsid w:val="00A93EFA"/>
    <w:rsid w:val="00A941FB"/>
    <w:rsid w:val="00A9438B"/>
    <w:rsid w:val="00A94492"/>
    <w:rsid w:val="00A947E5"/>
    <w:rsid w:val="00A94801"/>
    <w:rsid w:val="00A94B45"/>
    <w:rsid w:val="00A94CF5"/>
    <w:rsid w:val="00A954EE"/>
    <w:rsid w:val="00A957E6"/>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E6A"/>
    <w:rsid w:val="00A97EB6"/>
    <w:rsid w:val="00AA0615"/>
    <w:rsid w:val="00AA074A"/>
    <w:rsid w:val="00AA0A84"/>
    <w:rsid w:val="00AA0B4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CEC"/>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2FF8"/>
    <w:rsid w:val="00AB338F"/>
    <w:rsid w:val="00AB33F0"/>
    <w:rsid w:val="00AB3908"/>
    <w:rsid w:val="00AB39AA"/>
    <w:rsid w:val="00AB3A30"/>
    <w:rsid w:val="00AB3B77"/>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D8D"/>
    <w:rsid w:val="00AC2F24"/>
    <w:rsid w:val="00AC3059"/>
    <w:rsid w:val="00AC30FE"/>
    <w:rsid w:val="00AC32CE"/>
    <w:rsid w:val="00AC33D8"/>
    <w:rsid w:val="00AC35C9"/>
    <w:rsid w:val="00AC366B"/>
    <w:rsid w:val="00AC375D"/>
    <w:rsid w:val="00AC37F8"/>
    <w:rsid w:val="00AC3921"/>
    <w:rsid w:val="00AC3BFB"/>
    <w:rsid w:val="00AC441E"/>
    <w:rsid w:val="00AC464B"/>
    <w:rsid w:val="00AC4720"/>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DFC"/>
    <w:rsid w:val="00AD3F5D"/>
    <w:rsid w:val="00AD3F9B"/>
    <w:rsid w:val="00AD42A2"/>
    <w:rsid w:val="00AD4476"/>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40A"/>
    <w:rsid w:val="00AD76C5"/>
    <w:rsid w:val="00AD76D4"/>
    <w:rsid w:val="00AD76E8"/>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2266"/>
    <w:rsid w:val="00AE2440"/>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972"/>
    <w:rsid w:val="00AE4CB1"/>
    <w:rsid w:val="00AE4D94"/>
    <w:rsid w:val="00AE4E24"/>
    <w:rsid w:val="00AE4F70"/>
    <w:rsid w:val="00AE5277"/>
    <w:rsid w:val="00AE5388"/>
    <w:rsid w:val="00AE544A"/>
    <w:rsid w:val="00AE5451"/>
    <w:rsid w:val="00AE5679"/>
    <w:rsid w:val="00AE56B7"/>
    <w:rsid w:val="00AE5899"/>
    <w:rsid w:val="00AE59B5"/>
    <w:rsid w:val="00AE61D9"/>
    <w:rsid w:val="00AE68A6"/>
    <w:rsid w:val="00AE6960"/>
    <w:rsid w:val="00AE69A8"/>
    <w:rsid w:val="00AE6D0A"/>
    <w:rsid w:val="00AE6DDC"/>
    <w:rsid w:val="00AE704E"/>
    <w:rsid w:val="00AE70F1"/>
    <w:rsid w:val="00AE7281"/>
    <w:rsid w:val="00AE7516"/>
    <w:rsid w:val="00AE7FD9"/>
    <w:rsid w:val="00AF0132"/>
    <w:rsid w:val="00AF02CB"/>
    <w:rsid w:val="00AF02FD"/>
    <w:rsid w:val="00AF036C"/>
    <w:rsid w:val="00AF0392"/>
    <w:rsid w:val="00AF05CD"/>
    <w:rsid w:val="00AF06E8"/>
    <w:rsid w:val="00AF079A"/>
    <w:rsid w:val="00AF0997"/>
    <w:rsid w:val="00AF0ABC"/>
    <w:rsid w:val="00AF0BEB"/>
    <w:rsid w:val="00AF13F1"/>
    <w:rsid w:val="00AF1407"/>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7F"/>
    <w:rsid w:val="00AF30ED"/>
    <w:rsid w:val="00AF33B8"/>
    <w:rsid w:val="00AF370C"/>
    <w:rsid w:val="00AF39E5"/>
    <w:rsid w:val="00AF3CA1"/>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103"/>
    <w:rsid w:val="00AF688D"/>
    <w:rsid w:val="00AF6A7A"/>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1EBA"/>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3F7E"/>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948"/>
    <w:rsid w:val="00B05956"/>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B3A"/>
    <w:rsid w:val="00B07E14"/>
    <w:rsid w:val="00B07EA0"/>
    <w:rsid w:val="00B1013E"/>
    <w:rsid w:val="00B101A3"/>
    <w:rsid w:val="00B10348"/>
    <w:rsid w:val="00B104AE"/>
    <w:rsid w:val="00B10CF3"/>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33F"/>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856"/>
    <w:rsid w:val="00B268CB"/>
    <w:rsid w:val="00B26A6A"/>
    <w:rsid w:val="00B26E0B"/>
    <w:rsid w:val="00B275C6"/>
    <w:rsid w:val="00B2772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124"/>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23"/>
    <w:rsid w:val="00B364A5"/>
    <w:rsid w:val="00B366C2"/>
    <w:rsid w:val="00B3678C"/>
    <w:rsid w:val="00B3693F"/>
    <w:rsid w:val="00B36ECA"/>
    <w:rsid w:val="00B36FB2"/>
    <w:rsid w:val="00B37061"/>
    <w:rsid w:val="00B373B7"/>
    <w:rsid w:val="00B376F8"/>
    <w:rsid w:val="00B3772A"/>
    <w:rsid w:val="00B3781C"/>
    <w:rsid w:val="00B37DC9"/>
    <w:rsid w:val="00B37EBF"/>
    <w:rsid w:val="00B40176"/>
    <w:rsid w:val="00B403A3"/>
    <w:rsid w:val="00B4047F"/>
    <w:rsid w:val="00B40573"/>
    <w:rsid w:val="00B409BD"/>
    <w:rsid w:val="00B40C5D"/>
    <w:rsid w:val="00B40EFD"/>
    <w:rsid w:val="00B411F9"/>
    <w:rsid w:val="00B414A5"/>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F68"/>
    <w:rsid w:val="00B5001D"/>
    <w:rsid w:val="00B500BE"/>
    <w:rsid w:val="00B5044C"/>
    <w:rsid w:val="00B5045F"/>
    <w:rsid w:val="00B5069D"/>
    <w:rsid w:val="00B5073D"/>
    <w:rsid w:val="00B50870"/>
    <w:rsid w:val="00B5091E"/>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3063"/>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7B"/>
    <w:rsid w:val="00B55891"/>
    <w:rsid w:val="00B55B60"/>
    <w:rsid w:val="00B55CE3"/>
    <w:rsid w:val="00B56167"/>
    <w:rsid w:val="00B5648C"/>
    <w:rsid w:val="00B56821"/>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63"/>
    <w:rsid w:val="00B61BEE"/>
    <w:rsid w:val="00B61FBF"/>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47"/>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501"/>
    <w:rsid w:val="00B668E6"/>
    <w:rsid w:val="00B66B50"/>
    <w:rsid w:val="00B66DBE"/>
    <w:rsid w:val="00B66DE3"/>
    <w:rsid w:val="00B66F9F"/>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791"/>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63D"/>
    <w:rsid w:val="00B877B3"/>
    <w:rsid w:val="00B8788C"/>
    <w:rsid w:val="00B87A8B"/>
    <w:rsid w:val="00B87C09"/>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6E"/>
    <w:rsid w:val="00B964C6"/>
    <w:rsid w:val="00B964D2"/>
    <w:rsid w:val="00B9686E"/>
    <w:rsid w:val="00B969B1"/>
    <w:rsid w:val="00B96AD7"/>
    <w:rsid w:val="00B96D38"/>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0C9"/>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90F"/>
    <w:rsid w:val="00BA4C30"/>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25"/>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D04"/>
    <w:rsid w:val="00BB2E1E"/>
    <w:rsid w:val="00BB31B9"/>
    <w:rsid w:val="00BB3259"/>
    <w:rsid w:val="00BB349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478"/>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92D"/>
    <w:rsid w:val="00BC39FF"/>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034"/>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4B5"/>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565"/>
    <w:rsid w:val="00BD46AC"/>
    <w:rsid w:val="00BD4799"/>
    <w:rsid w:val="00BD48F0"/>
    <w:rsid w:val="00BD4A08"/>
    <w:rsid w:val="00BD4B91"/>
    <w:rsid w:val="00BD4EA1"/>
    <w:rsid w:val="00BD5076"/>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B8D"/>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D7"/>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43A"/>
    <w:rsid w:val="00BF0846"/>
    <w:rsid w:val="00BF08AC"/>
    <w:rsid w:val="00BF09AC"/>
    <w:rsid w:val="00BF0AB0"/>
    <w:rsid w:val="00BF0B3C"/>
    <w:rsid w:val="00BF0D09"/>
    <w:rsid w:val="00BF0FDF"/>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23D"/>
    <w:rsid w:val="00C0043E"/>
    <w:rsid w:val="00C0060B"/>
    <w:rsid w:val="00C007D2"/>
    <w:rsid w:val="00C00A4D"/>
    <w:rsid w:val="00C00CBD"/>
    <w:rsid w:val="00C00F29"/>
    <w:rsid w:val="00C0102B"/>
    <w:rsid w:val="00C010F2"/>
    <w:rsid w:val="00C0133B"/>
    <w:rsid w:val="00C0148B"/>
    <w:rsid w:val="00C014D0"/>
    <w:rsid w:val="00C018CA"/>
    <w:rsid w:val="00C01A4E"/>
    <w:rsid w:val="00C01CC5"/>
    <w:rsid w:val="00C01D48"/>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9E5"/>
    <w:rsid w:val="00C07ACC"/>
    <w:rsid w:val="00C07AD0"/>
    <w:rsid w:val="00C07B3A"/>
    <w:rsid w:val="00C107DA"/>
    <w:rsid w:val="00C10935"/>
    <w:rsid w:val="00C109A9"/>
    <w:rsid w:val="00C10A43"/>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6E56"/>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1F4"/>
    <w:rsid w:val="00C2123D"/>
    <w:rsid w:val="00C21529"/>
    <w:rsid w:val="00C2182F"/>
    <w:rsid w:val="00C21A0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389"/>
    <w:rsid w:val="00C31510"/>
    <w:rsid w:val="00C31513"/>
    <w:rsid w:val="00C31A9E"/>
    <w:rsid w:val="00C320D7"/>
    <w:rsid w:val="00C322E7"/>
    <w:rsid w:val="00C322F7"/>
    <w:rsid w:val="00C32608"/>
    <w:rsid w:val="00C32632"/>
    <w:rsid w:val="00C32751"/>
    <w:rsid w:val="00C32842"/>
    <w:rsid w:val="00C328A3"/>
    <w:rsid w:val="00C329D7"/>
    <w:rsid w:val="00C32A5B"/>
    <w:rsid w:val="00C32F82"/>
    <w:rsid w:val="00C32FF6"/>
    <w:rsid w:val="00C331E2"/>
    <w:rsid w:val="00C33584"/>
    <w:rsid w:val="00C33599"/>
    <w:rsid w:val="00C33786"/>
    <w:rsid w:val="00C33A5C"/>
    <w:rsid w:val="00C33E7E"/>
    <w:rsid w:val="00C33EE9"/>
    <w:rsid w:val="00C33F49"/>
    <w:rsid w:val="00C34227"/>
    <w:rsid w:val="00C34337"/>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4A7"/>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9B3"/>
    <w:rsid w:val="00C41AD7"/>
    <w:rsid w:val="00C41C2B"/>
    <w:rsid w:val="00C41C97"/>
    <w:rsid w:val="00C41CF1"/>
    <w:rsid w:val="00C41E39"/>
    <w:rsid w:val="00C42041"/>
    <w:rsid w:val="00C42063"/>
    <w:rsid w:val="00C422CF"/>
    <w:rsid w:val="00C422F7"/>
    <w:rsid w:val="00C42367"/>
    <w:rsid w:val="00C42500"/>
    <w:rsid w:val="00C42806"/>
    <w:rsid w:val="00C42875"/>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678"/>
    <w:rsid w:val="00C4569C"/>
    <w:rsid w:val="00C457FF"/>
    <w:rsid w:val="00C4590E"/>
    <w:rsid w:val="00C459BD"/>
    <w:rsid w:val="00C459D2"/>
    <w:rsid w:val="00C45A28"/>
    <w:rsid w:val="00C45E2E"/>
    <w:rsid w:val="00C461E6"/>
    <w:rsid w:val="00C4629A"/>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77"/>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A81"/>
    <w:rsid w:val="00C57B8B"/>
    <w:rsid w:val="00C57BB1"/>
    <w:rsid w:val="00C57D06"/>
    <w:rsid w:val="00C57E08"/>
    <w:rsid w:val="00C60002"/>
    <w:rsid w:val="00C60140"/>
    <w:rsid w:val="00C607AD"/>
    <w:rsid w:val="00C6086A"/>
    <w:rsid w:val="00C60D27"/>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2F2D"/>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F3B"/>
    <w:rsid w:val="00C66F5A"/>
    <w:rsid w:val="00C67076"/>
    <w:rsid w:val="00C6708E"/>
    <w:rsid w:val="00C670B6"/>
    <w:rsid w:val="00C672A3"/>
    <w:rsid w:val="00C672F3"/>
    <w:rsid w:val="00C674C7"/>
    <w:rsid w:val="00C6758E"/>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97"/>
    <w:rsid w:val="00C800B8"/>
    <w:rsid w:val="00C80144"/>
    <w:rsid w:val="00C801A3"/>
    <w:rsid w:val="00C801C9"/>
    <w:rsid w:val="00C80268"/>
    <w:rsid w:val="00C802E6"/>
    <w:rsid w:val="00C8035C"/>
    <w:rsid w:val="00C805B3"/>
    <w:rsid w:val="00C80815"/>
    <w:rsid w:val="00C808AB"/>
    <w:rsid w:val="00C809D3"/>
    <w:rsid w:val="00C80B85"/>
    <w:rsid w:val="00C80F09"/>
    <w:rsid w:val="00C80F97"/>
    <w:rsid w:val="00C81382"/>
    <w:rsid w:val="00C813FD"/>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311"/>
    <w:rsid w:val="00C83387"/>
    <w:rsid w:val="00C83429"/>
    <w:rsid w:val="00C838BC"/>
    <w:rsid w:val="00C83CB4"/>
    <w:rsid w:val="00C83F13"/>
    <w:rsid w:val="00C842A7"/>
    <w:rsid w:val="00C84338"/>
    <w:rsid w:val="00C843AE"/>
    <w:rsid w:val="00C845F5"/>
    <w:rsid w:val="00C84877"/>
    <w:rsid w:val="00C84948"/>
    <w:rsid w:val="00C84A32"/>
    <w:rsid w:val="00C84B77"/>
    <w:rsid w:val="00C84BAB"/>
    <w:rsid w:val="00C84D3A"/>
    <w:rsid w:val="00C84DB0"/>
    <w:rsid w:val="00C85291"/>
    <w:rsid w:val="00C8551F"/>
    <w:rsid w:val="00C855D8"/>
    <w:rsid w:val="00C8564C"/>
    <w:rsid w:val="00C8619D"/>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6D5"/>
    <w:rsid w:val="00C91740"/>
    <w:rsid w:val="00C91794"/>
    <w:rsid w:val="00C917F7"/>
    <w:rsid w:val="00C918DD"/>
    <w:rsid w:val="00C91948"/>
    <w:rsid w:val="00C91AE4"/>
    <w:rsid w:val="00C91C12"/>
    <w:rsid w:val="00C91E74"/>
    <w:rsid w:val="00C91E8F"/>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56"/>
    <w:rsid w:val="00C93BB3"/>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5D8"/>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7F"/>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24"/>
    <w:rsid w:val="00CB39B9"/>
    <w:rsid w:val="00CB4155"/>
    <w:rsid w:val="00CB428B"/>
    <w:rsid w:val="00CB45C7"/>
    <w:rsid w:val="00CB47C1"/>
    <w:rsid w:val="00CB4917"/>
    <w:rsid w:val="00CB49EC"/>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22B"/>
    <w:rsid w:val="00CB63B4"/>
    <w:rsid w:val="00CB63F0"/>
    <w:rsid w:val="00CB655E"/>
    <w:rsid w:val="00CB65F0"/>
    <w:rsid w:val="00CB6BCF"/>
    <w:rsid w:val="00CB6BF7"/>
    <w:rsid w:val="00CB6C7D"/>
    <w:rsid w:val="00CB703E"/>
    <w:rsid w:val="00CB704F"/>
    <w:rsid w:val="00CB7395"/>
    <w:rsid w:val="00CB7B24"/>
    <w:rsid w:val="00CB7BD4"/>
    <w:rsid w:val="00CB7C22"/>
    <w:rsid w:val="00CB7F80"/>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5D8"/>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5B6"/>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696"/>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601"/>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9A2"/>
    <w:rsid w:val="00D02AD9"/>
    <w:rsid w:val="00D02E06"/>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BD"/>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C7E"/>
    <w:rsid w:val="00D10D29"/>
    <w:rsid w:val="00D10D6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D67"/>
    <w:rsid w:val="00D13E98"/>
    <w:rsid w:val="00D13EEE"/>
    <w:rsid w:val="00D13FAA"/>
    <w:rsid w:val="00D14152"/>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F61"/>
    <w:rsid w:val="00D171E1"/>
    <w:rsid w:val="00D17255"/>
    <w:rsid w:val="00D17387"/>
    <w:rsid w:val="00D173A8"/>
    <w:rsid w:val="00D17572"/>
    <w:rsid w:val="00D17689"/>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B89"/>
    <w:rsid w:val="00D36E2F"/>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E7"/>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2"/>
    <w:rsid w:val="00D5326A"/>
    <w:rsid w:val="00D53661"/>
    <w:rsid w:val="00D5387C"/>
    <w:rsid w:val="00D53941"/>
    <w:rsid w:val="00D53A7C"/>
    <w:rsid w:val="00D53E45"/>
    <w:rsid w:val="00D541C8"/>
    <w:rsid w:val="00D543E0"/>
    <w:rsid w:val="00D547E8"/>
    <w:rsid w:val="00D5481B"/>
    <w:rsid w:val="00D549BD"/>
    <w:rsid w:val="00D549DD"/>
    <w:rsid w:val="00D54A3D"/>
    <w:rsid w:val="00D54B06"/>
    <w:rsid w:val="00D54B89"/>
    <w:rsid w:val="00D54D62"/>
    <w:rsid w:val="00D54E53"/>
    <w:rsid w:val="00D552B3"/>
    <w:rsid w:val="00D5555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B2"/>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8E4"/>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751"/>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A2A"/>
    <w:rsid w:val="00D76E7A"/>
    <w:rsid w:val="00D7742E"/>
    <w:rsid w:val="00D77520"/>
    <w:rsid w:val="00D7772C"/>
    <w:rsid w:val="00D77781"/>
    <w:rsid w:val="00D7783B"/>
    <w:rsid w:val="00D77AE4"/>
    <w:rsid w:val="00D77C14"/>
    <w:rsid w:val="00D77CD1"/>
    <w:rsid w:val="00D77D8C"/>
    <w:rsid w:val="00D8001C"/>
    <w:rsid w:val="00D800BA"/>
    <w:rsid w:val="00D80590"/>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1FD9"/>
    <w:rsid w:val="00D8203F"/>
    <w:rsid w:val="00D82706"/>
    <w:rsid w:val="00D82725"/>
    <w:rsid w:val="00D82A90"/>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CE1"/>
    <w:rsid w:val="00D84D52"/>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697"/>
    <w:rsid w:val="00D878A9"/>
    <w:rsid w:val="00D87A88"/>
    <w:rsid w:val="00D87C27"/>
    <w:rsid w:val="00D87C44"/>
    <w:rsid w:val="00D90478"/>
    <w:rsid w:val="00D90697"/>
    <w:rsid w:val="00D906A3"/>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551"/>
    <w:rsid w:val="00DB362C"/>
    <w:rsid w:val="00DB3671"/>
    <w:rsid w:val="00DB398F"/>
    <w:rsid w:val="00DB42E9"/>
    <w:rsid w:val="00DB46FF"/>
    <w:rsid w:val="00DB4822"/>
    <w:rsid w:val="00DB48D4"/>
    <w:rsid w:val="00DB49DF"/>
    <w:rsid w:val="00DB4B9A"/>
    <w:rsid w:val="00DB4F07"/>
    <w:rsid w:val="00DB4FF2"/>
    <w:rsid w:val="00DB5180"/>
    <w:rsid w:val="00DB568C"/>
    <w:rsid w:val="00DB5744"/>
    <w:rsid w:val="00DB5A4A"/>
    <w:rsid w:val="00DB5B1A"/>
    <w:rsid w:val="00DB5B8E"/>
    <w:rsid w:val="00DB5BB1"/>
    <w:rsid w:val="00DB5C9F"/>
    <w:rsid w:val="00DB61A3"/>
    <w:rsid w:val="00DB6231"/>
    <w:rsid w:val="00DB6402"/>
    <w:rsid w:val="00DB6404"/>
    <w:rsid w:val="00DB6508"/>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B5F"/>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852"/>
    <w:rsid w:val="00DD094C"/>
    <w:rsid w:val="00DD097D"/>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98D"/>
    <w:rsid w:val="00DD2B74"/>
    <w:rsid w:val="00DD2B9F"/>
    <w:rsid w:val="00DD2FFA"/>
    <w:rsid w:val="00DD31F1"/>
    <w:rsid w:val="00DD3440"/>
    <w:rsid w:val="00DD3909"/>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708"/>
    <w:rsid w:val="00DD6804"/>
    <w:rsid w:val="00DD6B58"/>
    <w:rsid w:val="00DD6CB5"/>
    <w:rsid w:val="00DD6EA0"/>
    <w:rsid w:val="00DD6F79"/>
    <w:rsid w:val="00DD77A6"/>
    <w:rsid w:val="00DD78FF"/>
    <w:rsid w:val="00DD7930"/>
    <w:rsid w:val="00DD7A40"/>
    <w:rsid w:val="00DD7C7F"/>
    <w:rsid w:val="00DD7D69"/>
    <w:rsid w:val="00DD7E82"/>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0DA"/>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4F05"/>
    <w:rsid w:val="00DF51A5"/>
    <w:rsid w:val="00DF52DD"/>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2E"/>
    <w:rsid w:val="00E018CB"/>
    <w:rsid w:val="00E01AAC"/>
    <w:rsid w:val="00E01B49"/>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A25"/>
    <w:rsid w:val="00E03B6C"/>
    <w:rsid w:val="00E03F79"/>
    <w:rsid w:val="00E04071"/>
    <w:rsid w:val="00E0423E"/>
    <w:rsid w:val="00E04542"/>
    <w:rsid w:val="00E04777"/>
    <w:rsid w:val="00E04838"/>
    <w:rsid w:val="00E04888"/>
    <w:rsid w:val="00E04B57"/>
    <w:rsid w:val="00E04BC2"/>
    <w:rsid w:val="00E04DBE"/>
    <w:rsid w:val="00E04E30"/>
    <w:rsid w:val="00E04E75"/>
    <w:rsid w:val="00E0509B"/>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F48"/>
    <w:rsid w:val="00E12002"/>
    <w:rsid w:val="00E1200C"/>
    <w:rsid w:val="00E125C8"/>
    <w:rsid w:val="00E125D0"/>
    <w:rsid w:val="00E12715"/>
    <w:rsid w:val="00E12788"/>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6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6AB"/>
    <w:rsid w:val="00E22777"/>
    <w:rsid w:val="00E2280B"/>
    <w:rsid w:val="00E22816"/>
    <w:rsid w:val="00E2292B"/>
    <w:rsid w:val="00E22978"/>
    <w:rsid w:val="00E22E83"/>
    <w:rsid w:val="00E23011"/>
    <w:rsid w:val="00E232C8"/>
    <w:rsid w:val="00E23491"/>
    <w:rsid w:val="00E235C2"/>
    <w:rsid w:val="00E23767"/>
    <w:rsid w:val="00E23D41"/>
    <w:rsid w:val="00E23E18"/>
    <w:rsid w:val="00E24277"/>
    <w:rsid w:val="00E24341"/>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86F"/>
    <w:rsid w:val="00E25AC7"/>
    <w:rsid w:val="00E25B0B"/>
    <w:rsid w:val="00E25C02"/>
    <w:rsid w:val="00E25D0B"/>
    <w:rsid w:val="00E25DD6"/>
    <w:rsid w:val="00E25E75"/>
    <w:rsid w:val="00E26096"/>
    <w:rsid w:val="00E2645E"/>
    <w:rsid w:val="00E26C02"/>
    <w:rsid w:val="00E26C6F"/>
    <w:rsid w:val="00E26C85"/>
    <w:rsid w:val="00E26D80"/>
    <w:rsid w:val="00E270DF"/>
    <w:rsid w:val="00E27119"/>
    <w:rsid w:val="00E2722F"/>
    <w:rsid w:val="00E2734A"/>
    <w:rsid w:val="00E2759F"/>
    <w:rsid w:val="00E2762F"/>
    <w:rsid w:val="00E277D3"/>
    <w:rsid w:val="00E27F4A"/>
    <w:rsid w:val="00E301F6"/>
    <w:rsid w:val="00E30434"/>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9F7"/>
    <w:rsid w:val="00E34AB8"/>
    <w:rsid w:val="00E34F99"/>
    <w:rsid w:val="00E35142"/>
    <w:rsid w:val="00E353D4"/>
    <w:rsid w:val="00E35610"/>
    <w:rsid w:val="00E35953"/>
    <w:rsid w:val="00E35CBB"/>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2CD"/>
    <w:rsid w:val="00E373C5"/>
    <w:rsid w:val="00E37960"/>
    <w:rsid w:val="00E37AFA"/>
    <w:rsid w:val="00E37C5E"/>
    <w:rsid w:val="00E37D73"/>
    <w:rsid w:val="00E407AB"/>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3FD6"/>
    <w:rsid w:val="00E441A0"/>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0F"/>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D6"/>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24D"/>
    <w:rsid w:val="00E652F1"/>
    <w:rsid w:val="00E65801"/>
    <w:rsid w:val="00E659BE"/>
    <w:rsid w:val="00E659D6"/>
    <w:rsid w:val="00E659F1"/>
    <w:rsid w:val="00E65B02"/>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B85"/>
    <w:rsid w:val="00E70D53"/>
    <w:rsid w:val="00E70D69"/>
    <w:rsid w:val="00E70E7A"/>
    <w:rsid w:val="00E7175A"/>
    <w:rsid w:val="00E717EA"/>
    <w:rsid w:val="00E718AF"/>
    <w:rsid w:val="00E71A1B"/>
    <w:rsid w:val="00E71A5E"/>
    <w:rsid w:val="00E71BA5"/>
    <w:rsid w:val="00E71CCD"/>
    <w:rsid w:val="00E71F29"/>
    <w:rsid w:val="00E72128"/>
    <w:rsid w:val="00E7239C"/>
    <w:rsid w:val="00E72406"/>
    <w:rsid w:val="00E727D6"/>
    <w:rsid w:val="00E72B0B"/>
    <w:rsid w:val="00E72B42"/>
    <w:rsid w:val="00E72F16"/>
    <w:rsid w:val="00E732C5"/>
    <w:rsid w:val="00E73378"/>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802"/>
    <w:rsid w:val="00E75915"/>
    <w:rsid w:val="00E75C2D"/>
    <w:rsid w:val="00E75CC5"/>
    <w:rsid w:val="00E75D28"/>
    <w:rsid w:val="00E75E83"/>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7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9FB"/>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44"/>
    <w:rsid w:val="00EA7551"/>
    <w:rsid w:val="00EA75FC"/>
    <w:rsid w:val="00EA7872"/>
    <w:rsid w:val="00EA7A78"/>
    <w:rsid w:val="00EA7E2B"/>
    <w:rsid w:val="00EB0310"/>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1D"/>
    <w:rsid w:val="00EB5B90"/>
    <w:rsid w:val="00EB5BFA"/>
    <w:rsid w:val="00EB608B"/>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847"/>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8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77E"/>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64D"/>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2CA"/>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5F"/>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B95"/>
    <w:rsid w:val="00F02B9B"/>
    <w:rsid w:val="00F02BDA"/>
    <w:rsid w:val="00F03013"/>
    <w:rsid w:val="00F0305E"/>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BD8"/>
    <w:rsid w:val="00F14D37"/>
    <w:rsid w:val="00F14DAF"/>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CE0"/>
    <w:rsid w:val="00F30EA8"/>
    <w:rsid w:val="00F312A4"/>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3E8"/>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31EA"/>
    <w:rsid w:val="00F53243"/>
    <w:rsid w:val="00F532DA"/>
    <w:rsid w:val="00F532E8"/>
    <w:rsid w:val="00F5369C"/>
    <w:rsid w:val="00F53857"/>
    <w:rsid w:val="00F53B88"/>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657"/>
    <w:rsid w:val="00F559D9"/>
    <w:rsid w:val="00F55A8D"/>
    <w:rsid w:val="00F55B9D"/>
    <w:rsid w:val="00F55BE4"/>
    <w:rsid w:val="00F55D03"/>
    <w:rsid w:val="00F55E8A"/>
    <w:rsid w:val="00F55EA6"/>
    <w:rsid w:val="00F55ECD"/>
    <w:rsid w:val="00F56529"/>
    <w:rsid w:val="00F56643"/>
    <w:rsid w:val="00F5686A"/>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8F"/>
    <w:rsid w:val="00F67912"/>
    <w:rsid w:val="00F67944"/>
    <w:rsid w:val="00F67D09"/>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E4F"/>
    <w:rsid w:val="00F741FC"/>
    <w:rsid w:val="00F7458A"/>
    <w:rsid w:val="00F745F4"/>
    <w:rsid w:val="00F746E8"/>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530"/>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88"/>
    <w:rsid w:val="00F86BA1"/>
    <w:rsid w:val="00F86D5C"/>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59F"/>
    <w:rsid w:val="00FB17D2"/>
    <w:rsid w:val="00FB19AC"/>
    <w:rsid w:val="00FB1A6E"/>
    <w:rsid w:val="00FB1D4A"/>
    <w:rsid w:val="00FB1F4C"/>
    <w:rsid w:val="00FB2097"/>
    <w:rsid w:val="00FB21C7"/>
    <w:rsid w:val="00FB22F3"/>
    <w:rsid w:val="00FB2379"/>
    <w:rsid w:val="00FB2691"/>
    <w:rsid w:val="00FB2876"/>
    <w:rsid w:val="00FB2985"/>
    <w:rsid w:val="00FB29D1"/>
    <w:rsid w:val="00FB2AE5"/>
    <w:rsid w:val="00FB2B01"/>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A40"/>
    <w:rsid w:val="00FB4D6F"/>
    <w:rsid w:val="00FB5037"/>
    <w:rsid w:val="00FB5161"/>
    <w:rsid w:val="00FB5171"/>
    <w:rsid w:val="00FB519C"/>
    <w:rsid w:val="00FB5724"/>
    <w:rsid w:val="00FB5733"/>
    <w:rsid w:val="00FB5B2F"/>
    <w:rsid w:val="00FB5CAA"/>
    <w:rsid w:val="00FB617E"/>
    <w:rsid w:val="00FB646D"/>
    <w:rsid w:val="00FB70C4"/>
    <w:rsid w:val="00FB71F1"/>
    <w:rsid w:val="00FB73A9"/>
    <w:rsid w:val="00FB759D"/>
    <w:rsid w:val="00FB771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168"/>
    <w:rsid w:val="00FE22C1"/>
    <w:rsid w:val="00FE23EA"/>
    <w:rsid w:val="00FE2BBF"/>
    <w:rsid w:val="00FE2FB8"/>
    <w:rsid w:val="00FE30F1"/>
    <w:rsid w:val="00FE359D"/>
    <w:rsid w:val="00FE3A29"/>
    <w:rsid w:val="00FE3AAC"/>
    <w:rsid w:val="00FE3B7F"/>
    <w:rsid w:val="00FE3DB6"/>
    <w:rsid w:val="00FE3E50"/>
    <w:rsid w:val="00FE4144"/>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132"/>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0BFF"/>
    <w:rsid w:val="00FF15F0"/>
    <w:rsid w:val="00FF16F2"/>
    <w:rsid w:val="00FF176A"/>
    <w:rsid w:val="00FF1773"/>
    <w:rsid w:val="00FF186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 w:val="209556F0"/>
    <w:rsid w:val="39C590C0"/>
    <w:rsid w:val="406C1929"/>
    <w:rsid w:val="55EC6B3C"/>
    <w:rsid w:val="5E3BD416"/>
    <w:rsid w:val="6C06B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paragraph" w:customStyle="1" w:styleId="paragraph">
    <w:name w:val="paragraph"/>
    <w:basedOn w:val="Normal"/>
    <w:rsid w:val="004337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4337F6"/>
  </w:style>
  <w:style w:type="character" w:customStyle="1" w:styleId="tabchar">
    <w:name w:val="tabchar"/>
    <w:basedOn w:val="DefaultParagraphFont"/>
    <w:rsid w:val="004337F6"/>
  </w:style>
  <w:style w:type="character" w:styleId="Strong">
    <w:name w:val="Strong"/>
    <w:basedOn w:val="DefaultParagraphFont"/>
    <w:uiPriority w:val="22"/>
    <w:qFormat/>
    <w:rsid w:val="00582E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9C803B9499498C3379F790FC8075" ma:contentTypeVersion="37" ma:contentTypeDescription="Create a new document." ma:contentTypeScope="" ma:versionID="815caa5e91a00d52d6ae093174109bce">
  <xsd:schema xmlns:xsd="http://www.w3.org/2001/XMLSchema" xmlns:xs="http://www.w3.org/2001/XMLSchema" xmlns:p="http://schemas.microsoft.com/office/2006/metadata/properties" xmlns:ns1="http://schemas.microsoft.com/sharepoint/v3" xmlns:ns2="b44b418b-b86a-4167-aef5-b5b8c558863b" xmlns:ns3="8a04d5f2-68dc-4043-963e-b3a50d5fc977" xmlns:ns4="a7fe3146-0989-4592-9721-540c467698fa" targetNamespace="http://schemas.microsoft.com/office/2006/metadata/properties" ma:root="true" ma:fieldsID="b93d1bb09353efada14f8674a4e2a220" ns1:_="" ns2:_="" ns3:_="" ns4:_="">
    <xsd:import namespace="http://schemas.microsoft.com/sharepoint/v3"/>
    <xsd:import namespace="b44b418b-b86a-4167-aef5-b5b8c558863b"/>
    <xsd:import namespace="8a04d5f2-68dc-4043-963e-b3a50d5fc977"/>
    <xsd:import namespace="a7fe3146-0989-4592-9721-540c467698fa"/>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Tags" minOccurs="0"/>
                <xsd:element ref="ns3:Executive_x0020_Document_x0020_Type" minOccurs="0"/>
                <xsd:element ref="ns4:TaxKeywordTaxHTField" minOccurs="0"/>
                <xsd:element ref="ns3:Archive_x002f_"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5" nillable="true" ma:displayName="Unified Compliance Policy Properties" ma:hidden="true" ma:internalName="_ip_UnifiedCompliancePolicyProperties">
      <xsd:simpleType>
        <xsd:restriction base="dms:Note"/>
      </xsd:simpleType>
    </xsd:element>
    <xsd:element name="_ip_UnifiedCompliancePolicyUIAction" ma:index="3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4b418b-b86a-4167-aef5-b5b8c558863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04d5f2-68dc-4043-963e-b3a50d5fc97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Tags" ma:index="20" nillable="true" ma:displayName="Technologies" ma:description="A series of tags to apply" ma:format="Dropdown" ma:internalName="Tags">
      <xsd:simpleType>
        <xsd:restriction base="dms:Choice">
          <xsd:enumeration value="Beamforming"/>
          <xsd:enumeration value="Carrier Aggregation"/>
          <xsd:enumeration value="Category M1"/>
          <xsd:enumeration value="CBRS"/>
          <xsd:enumeration value="CoMP"/>
          <xsd:enumeration value="Dynamic Spectrum Sharing"/>
          <xsd:enumeration value="Dual Connectivity"/>
          <xsd:enumeration value="eMBMS"/>
          <xsd:enumeration value="EVS"/>
          <xsd:enumeration value="IAB"/>
          <xsd:enumeration value="ICIC (eICIC, FeICIC)"/>
          <xsd:enumeration value="IoT"/>
          <xsd:enumeration value="LAA/LTE-U"/>
          <xsd:enumeration value="Lean Carrier"/>
          <xsd:enumeration value="MDT"/>
          <xsd:enumeration value="MIMO: Spatial Multiplexing"/>
          <xsd:enumeration value="NB-IoT"/>
          <xsd:enumeration value="NR-U"/>
          <xsd:enumeration value="Propagation"/>
          <xsd:enumeration value="Relay"/>
          <xsd:enumeration value="TDD"/>
          <xsd:enumeration value="URLLC"/>
        </xsd:restriction>
      </xsd:simpleType>
    </xsd:element>
    <xsd:element name="Executive_x0020_Document_x0020_Type" ma:index="21" nillable="true" ma:displayName="Document Type" ma:format="Dropdown" ma:indexed="true" ma:internalName="Executive_x0020_Document_x0020_Type">
      <xsd:simpleType>
        <xsd:restriction base="dms:Choice">
          <xsd:enumeration value="One-Pager"/>
          <xsd:enumeration value="Technology Summary Deck"/>
          <xsd:enumeration value="Detailed Technology Deck"/>
          <xsd:enumeration value="External Whitepaper"/>
          <xsd:enumeration value="External Presentation"/>
          <xsd:enumeration value="Brown Bag"/>
          <xsd:enumeration value="Competitive Overview"/>
          <xsd:enumeration value="3GPP/Standards Document"/>
        </xsd:restriction>
      </xsd:simpleType>
    </xsd:element>
    <xsd:element name="Archive_x002f_" ma:index="25" nillable="true" ma:displayName="Archive/" ma:default="0" ma:format="Dropdown" ma:internalName="Archive_x002f_">
      <xsd:simpleType>
        <xsd:restriction base="dms:Boolea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Enterprise Keywords" ma:fieldId="{23f27201-bee3-471e-b2e7-b64fd8b7ca38}" ma:taxonomyMulti="true" ma:sspId="8f2c06f6-5083-4159-babb-c09886256be4"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8a04d5f2-68dc-4043-963e-b3a50d5fc977">
      <Terms xmlns="http://schemas.microsoft.com/office/infopath/2007/PartnerControls"/>
    </lcf76f155ced4ddcb4097134ff3c332f>
    <_ip_UnifiedCompliancePolicyUIAction xmlns="http://schemas.microsoft.com/sharepoint/v3" xsi:nil="true"/>
    <Archive_x002f_ xmlns="8a04d5f2-68dc-4043-963e-b3a50d5fc977">false</Archive_x002f_>
    <Tags xmlns="8a04d5f2-68dc-4043-963e-b3a50d5fc977" xsi:nil="true"/>
    <_ip_UnifiedCompliancePolicyProperties xmlns="http://schemas.microsoft.com/sharepoint/v3" xsi:nil="true"/>
    <Executive_x0020_Document_x0020_Type xmlns="8a04d5f2-68dc-4043-963e-b3a50d5fc977" xsi:nil="true"/>
    <TaxKeywordTaxHTField xmlns="a7fe3146-0989-4592-9721-540c467698fa">
      <Terms xmlns="http://schemas.microsoft.com/office/infopath/2007/PartnerControls"/>
    </TaxKeywordTaxHTField>
  </documentManagement>
</p:properties>
</file>

<file path=customXml/itemProps1.xml><?xml version="1.0" encoding="utf-8"?>
<ds:datastoreItem xmlns:ds="http://schemas.openxmlformats.org/officeDocument/2006/customXml" ds:itemID="{A9766657-8D00-4D68-877F-50B1AB91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4b418b-b86a-4167-aef5-b5b8c558863b"/>
    <ds:schemaRef ds:uri="8a04d5f2-68dc-4043-963e-b3a50d5fc977"/>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8a04d5f2-68dc-4043-963e-b3a50d5fc977"/>
    <ds:schemaRef ds:uri="http://schemas.microsoft.com/sharepoint/v3"/>
    <ds:schemaRef ds:uri="a7fe3146-0989-4592-9721-540c467698fa"/>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 TDoc</Template>
  <TotalTime>6</TotalTime>
  <Pages>4</Pages>
  <Words>1048</Words>
  <Characters>6481</Characters>
  <Application>Microsoft Office Word</Application>
  <DocSecurity>0</DocSecurity>
  <Lines>108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 Lekutai</dc:creator>
  <cp:keywords/>
  <cp:lastModifiedBy>Lekutai, Gram</cp:lastModifiedBy>
  <cp:revision>13</cp:revision>
  <cp:lastPrinted>2004-04-14T09:17:00Z</cp:lastPrinted>
  <dcterms:created xsi:type="dcterms:W3CDTF">2026-01-26T05:16:00Z</dcterms:created>
  <dcterms:modified xsi:type="dcterms:W3CDTF">2026-01-29T22:50:00Z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0x010100100A9C803B9499498C3379F790FC8075</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y fmtid="{D5CDD505-2E9C-101B-9397-08002B2CF9AE}" pid="25" name="de1f76f3127841d3b0446efdf5532abf">
    <vt:lpwstr/>
  </property>
  <property fmtid="{D5CDD505-2E9C-101B-9397-08002B2CF9AE}" pid="26" name="m11e907e0cc44baaadb3e4ec52b78d5c">
    <vt:lpwstr/>
  </property>
  <property fmtid="{D5CDD505-2E9C-101B-9397-08002B2CF9AE}" pid="27" name="TaxCatchAll">
    <vt:lpwstr/>
  </property>
</Properties>
</file>